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page" w:tblpX="12063" w:tblpY="367"/>
        <w:tblW w:w="0" w:type="auto"/>
        <w:tblLook w:val="04A0" w:firstRow="1" w:lastRow="0" w:firstColumn="1" w:lastColumn="0" w:noHBand="0" w:noVBand="1"/>
      </w:tblPr>
      <w:tblGrid>
        <w:gridCol w:w="1065"/>
        <w:gridCol w:w="915"/>
        <w:gridCol w:w="1134"/>
        <w:gridCol w:w="938"/>
      </w:tblGrid>
      <w:tr w:rsidR="00037057" w14:paraId="277BEBB3" w14:textId="77777777" w:rsidTr="00DB47A1">
        <w:trPr>
          <w:trHeight w:val="336"/>
        </w:trPr>
        <w:tc>
          <w:tcPr>
            <w:tcW w:w="1980" w:type="dxa"/>
            <w:gridSpan w:val="2"/>
          </w:tcPr>
          <w:p w14:paraId="0A1EF06F" w14:textId="77777777" w:rsidR="00037057" w:rsidRDefault="00037057" w:rsidP="00DB47A1">
            <w:pPr>
              <w:jc w:val="center"/>
            </w:pPr>
            <w:proofErr w:type="spellStart"/>
            <w:r>
              <w:t>Серийный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2072" w:type="dxa"/>
            <w:gridSpan w:val="2"/>
          </w:tcPr>
          <w:p w14:paraId="5FFA7C35" w14:textId="77777777" w:rsidR="00037057" w:rsidRDefault="00037057" w:rsidP="00DB47A1">
            <w:pPr>
              <w:jc w:val="center"/>
            </w:pPr>
          </w:p>
        </w:tc>
      </w:tr>
      <w:tr w:rsidR="00037057" w14:paraId="6D21957E" w14:textId="77777777" w:rsidTr="00DB47A1">
        <w:trPr>
          <w:trHeight w:val="316"/>
        </w:trPr>
        <w:tc>
          <w:tcPr>
            <w:tcW w:w="1065" w:type="dxa"/>
            <w:vMerge w:val="restart"/>
          </w:tcPr>
          <w:p w14:paraId="580E01D3" w14:textId="77777777" w:rsidR="00037057" w:rsidRDefault="00037057" w:rsidP="00DB47A1">
            <w:pPr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продажи</w:t>
            </w:r>
            <w:proofErr w:type="spellEnd"/>
          </w:p>
        </w:tc>
        <w:tc>
          <w:tcPr>
            <w:tcW w:w="915" w:type="dxa"/>
          </w:tcPr>
          <w:p w14:paraId="2C68E6A7" w14:textId="77777777" w:rsidR="00037057" w:rsidRDefault="00037057" w:rsidP="00DB47A1">
            <w:pPr>
              <w:jc w:val="center"/>
            </w:pPr>
          </w:p>
        </w:tc>
        <w:tc>
          <w:tcPr>
            <w:tcW w:w="1134" w:type="dxa"/>
          </w:tcPr>
          <w:p w14:paraId="4F6556D4" w14:textId="77777777" w:rsidR="00037057" w:rsidRDefault="00037057" w:rsidP="00DB47A1">
            <w:pPr>
              <w:jc w:val="center"/>
            </w:pPr>
          </w:p>
        </w:tc>
        <w:tc>
          <w:tcPr>
            <w:tcW w:w="938" w:type="dxa"/>
          </w:tcPr>
          <w:p w14:paraId="7DC0EBC3" w14:textId="77777777" w:rsidR="00037057" w:rsidRDefault="00037057" w:rsidP="00DB47A1">
            <w:pPr>
              <w:jc w:val="center"/>
            </w:pPr>
          </w:p>
        </w:tc>
      </w:tr>
      <w:tr w:rsidR="00037057" w14:paraId="1FF00FF1" w14:textId="77777777" w:rsidTr="00DB47A1">
        <w:trPr>
          <w:trHeight w:val="336"/>
        </w:trPr>
        <w:tc>
          <w:tcPr>
            <w:tcW w:w="1065" w:type="dxa"/>
            <w:vMerge/>
          </w:tcPr>
          <w:p w14:paraId="3C70F424" w14:textId="77777777" w:rsidR="00037057" w:rsidRDefault="00037057" w:rsidP="00DB47A1">
            <w:pPr>
              <w:jc w:val="center"/>
            </w:pPr>
          </w:p>
        </w:tc>
        <w:tc>
          <w:tcPr>
            <w:tcW w:w="915" w:type="dxa"/>
          </w:tcPr>
          <w:p w14:paraId="5452DC2C" w14:textId="77777777" w:rsidR="00037057" w:rsidRDefault="00037057" w:rsidP="00DB47A1">
            <w:pPr>
              <w:jc w:val="center"/>
            </w:pPr>
            <w:proofErr w:type="spellStart"/>
            <w:r>
              <w:t>Число</w:t>
            </w:r>
            <w:proofErr w:type="spellEnd"/>
          </w:p>
        </w:tc>
        <w:tc>
          <w:tcPr>
            <w:tcW w:w="1134" w:type="dxa"/>
          </w:tcPr>
          <w:p w14:paraId="09D56EB0" w14:textId="77777777" w:rsidR="00037057" w:rsidRDefault="00037057" w:rsidP="00DB47A1">
            <w:pPr>
              <w:jc w:val="center"/>
            </w:pPr>
            <w:proofErr w:type="spellStart"/>
            <w:r>
              <w:t>Месяц</w:t>
            </w:r>
            <w:proofErr w:type="spellEnd"/>
          </w:p>
        </w:tc>
        <w:tc>
          <w:tcPr>
            <w:tcW w:w="938" w:type="dxa"/>
          </w:tcPr>
          <w:p w14:paraId="5C03FC39" w14:textId="77777777" w:rsidR="00037057" w:rsidRDefault="00037057" w:rsidP="00DB47A1">
            <w:pPr>
              <w:jc w:val="center"/>
            </w:pPr>
            <w:proofErr w:type="spellStart"/>
            <w:r>
              <w:t>Год</w:t>
            </w:r>
            <w:proofErr w:type="spellEnd"/>
          </w:p>
        </w:tc>
      </w:tr>
      <w:tr w:rsidR="00037057" w14:paraId="2315934C" w14:textId="77777777" w:rsidTr="00DB47A1">
        <w:trPr>
          <w:trHeight w:val="336"/>
        </w:trPr>
        <w:tc>
          <w:tcPr>
            <w:tcW w:w="1980" w:type="dxa"/>
            <w:gridSpan w:val="2"/>
          </w:tcPr>
          <w:p w14:paraId="57A06658" w14:textId="77777777" w:rsidR="00037057" w:rsidRDefault="00037057" w:rsidP="00DB47A1">
            <w:pPr>
              <w:jc w:val="center"/>
            </w:pPr>
            <w:proofErr w:type="spellStart"/>
            <w:r>
              <w:t>Серийный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2072" w:type="dxa"/>
            <w:gridSpan w:val="2"/>
          </w:tcPr>
          <w:p w14:paraId="3F8316FC" w14:textId="77777777" w:rsidR="00037057" w:rsidRDefault="00037057" w:rsidP="00DB47A1">
            <w:pPr>
              <w:jc w:val="center"/>
            </w:pPr>
          </w:p>
        </w:tc>
      </w:tr>
      <w:tr w:rsidR="00037057" w14:paraId="6B9F49C2" w14:textId="77777777" w:rsidTr="00DB47A1">
        <w:trPr>
          <w:trHeight w:val="316"/>
        </w:trPr>
        <w:tc>
          <w:tcPr>
            <w:tcW w:w="1065" w:type="dxa"/>
            <w:vMerge w:val="restart"/>
          </w:tcPr>
          <w:p w14:paraId="0DC0849B" w14:textId="77777777" w:rsidR="00037057" w:rsidRDefault="00037057" w:rsidP="00DB47A1">
            <w:pPr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продажи</w:t>
            </w:r>
            <w:proofErr w:type="spellEnd"/>
          </w:p>
        </w:tc>
        <w:tc>
          <w:tcPr>
            <w:tcW w:w="915" w:type="dxa"/>
          </w:tcPr>
          <w:p w14:paraId="2DABF86A" w14:textId="77777777" w:rsidR="00037057" w:rsidRDefault="00037057" w:rsidP="00DB47A1">
            <w:pPr>
              <w:jc w:val="center"/>
            </w:pPr>
          </w:p>
        </w:tc>
        <w:tc>
          <w:tcPr>
            <w:tcW w:w="1134" w:type="dxa"/>
          </w:tcPr>
          <w:p w14:paraId="3965C6A3" w14:textId="77777777" w:rsidR="00037057" w:rsidRDefault="00037057" w:rsidP="00DB47A1">
            <w:pPr>
              <w:jc w:val="center"/>
            </w:pPr>
          </w:p>
        </w:tc>
        <w:tc>
          <w:tcPr>
            <w:tcW w:w="938" w:type="dxa"/>
          </w:tcPr>
          <w:p w14:paraId="108223AC" w14:textId="77777777" w:rsidR="00037057" w:rsidRDefault="00037057" w:rsidP="00DB47A1">
            <w:pPr>
              <w:jc w:val="center"/>
            </w:pPr>
          </w:p>
        </w:tc>
      </w:tr>
      <w:tr w:rsidR="00037057" w14:paraId="4469C30E" w14:textId="77777777" w:rsidTr="00DB47A1">
        <w:trPr>
          <w:trHeight w:val="336"/>
        </w:trPr>
        <w:tc>
          <w:tcPr>
            <w:tcW w:w="1065" w:type="dxa"/>
            <w:vMerge/>
          </w:tcPr>
          <w:p w14:paraId="58DD943B" w14:textId="77777777" w:rsidR="00037057" w:rsidRDefault="00037057" w:rsidP="00DB47A1">
            <w:pPr>
              <w:jc w:val="center"/>
            </w:pPr>
          </w:p>
        </w:tc>
        <w:tc>
          <w:tcPr>
            <w:tcW w:w="915" w:type="dxa"/>
          </w:tcPr>
          <w:p w14:paraId="478C85E8" w14:textId="77777777" w:rsidR="00037057" w:rsidRDefault="00037057" w:rsidP="00DB47A1">
            <w:pPr>
              <w:jc w:val="center"/>
            </w:pPr>
            <w:proofErr w:type="spellStart"/>
            <w:r>
              <w:t>Число</w:t>
            </w:r>
            <w:proofErr w:type="spellEnd"/>
          </w:p>
        </w:tc>
        <w:tc>
          <w:tcPr>
            <w:tcW w:w="1134" w:type="dxa"/>
          </w:tcPr>
          <w:p w14:paraId="74F9F363" w14:textId="77777777" w:rsidR="00037057" w:rsidRDefault="00037057" w:rsidP="00DB47A1">
            <w:pPr>
              <w:jc w:val="center"/>
            </w:pPr>
            <w:proofErr w:type="spellStart"/>
            <w:r>
              <w:t>Месяц</w:t>
            </w:r>
            <w:proofErr w:type="spellEnd"/>
          </w:p>
        </w:tc>
        <w:tc>
          <w:tcPr>
            <w:tcW w:w="938" w:type="dxa"/>
          </w:tcPr>
          <w:p w14:paraId="33FB2290" w14:textId="77777777" w:rsidR="00037057" w:rsidRDefault="00037057" w:rsidP="00DB47A1">
            <w:pPr>
              <w:jc w:val="center"/>
            </w:pPr>
            <w:proofErr w:type="spellStart"/>
            <w:r>
              <w:t>Год</w:t>
            </w:r>
            <w:proofErr w:type="spellEnd"/>
          </w:p>
        </w:tc>
      </w:tr>
    </w:tbl>
    <w:tbl>
      <w:tblPr>
        <w:tblStyle w:val="a7"/>
        <w:tblpPr w:leftFromText="180" w:rightFromText="180" w:horzAnchor="margin" w:tblpXSpec="right" w:tblpY="990"/>
        <w:tblW w:w="6510" w:type="dxa"/>
        <w:tblLook w:val="04A0" w:firstRow="1" w:lastRow="0" w:firstColumn="1" w:lastColumn="0" w:noHBand="0" w:noVBand="1"/>
      </w:tblPr>
      <w:tblGrid>
        <w:gridCol w:w="1957"/>
        <w:gridCol w:w="989"/>
        <w:gridCol w:w="2051"/>
        <w:gridCol w:w="1513"/>
      </w:tblGrid>
      <w:tr w:rsidR="00037057" w14:paraId="3C7C4E93" w14:textId="77777777" w:rsidTr="00144566">
        <w:trPr>
          <w:trHeight w:val="558"/>
        </w:trPr>
        <w:tc>
          <w:tcPr>
            <w:tcW w:w="2946" w:type="dxa"/>
            <w:gridSpan w:val="2"/>
          </w:tcPr>
          <w:p w14:paraId="286CDAA3" w14:textId="77777777" w:rsidR="00037057" w:rsidRPr="00830FD3" w:rsidRDefault="00037057" w:rsidP="00144566">
            <w:pPr>
              <w:jc w:val="center"/>
              <w:rPr>
                <w:sz w:val="28"/>
                <w:szCs w:val="28"/>
                <w:lang w:val="ru-RU"/>
              </w:rPr>
            </w:pPr>
            <w:r w:rsidRPr="00830FD3">
              <w:rPr>
                <w:sz w:val="28"/>
                <w:szCs w:val="28"/>
                <w:lang w:val="ru-RU"/>
              </w:rPr>
              <w:t>Серийный номер</w:t>
            </w:r>
          </w:p>
        </w:tc>
        <w:tc>
          <w:tcPr>
            <w:tcW w:w="3564" w:type="dxa"/>
            <w:gridSpan w:val="2"/>
          </w:tcPr>
          <w:p w14:paraId="730C5DED" w14:textId="77777777" w:rsidR="00037057" w:rsidRPr="00830FD3" w:rsidRDefault="00037057" w:rsidP="00144566">
            <w:pPr>
              <w:jc w:val="center"/>
              <w:rPr>
                <w:sz w:val="28"/>
                <w:szCs w:val="28"/>
              </w:rPr>
            </w:pPr>
          </w:p>
        </w:tc>
      </w:tr>
      <w:tr w:rsidR="00037057" w14:paraId="0B5482B4" w14:textId="77777777" w:rsidTr="00144566">
        <w:trPr>
          <w:trHeight w:val="525"/>
        </w:trPr>
        <w:tc>
          <w:tcPr>
            <w:tcW w:w="1957" w:type="dxa"/>
            <w:vMerge w:val="restart"/>
          </w:tcPr>
          <w:p w14:paraId="07DF3273" w14:textId="77777777" w:rsidR="00037057" w:rsidRPr="00830FD3" w:rsidRDefault="00037057" w:rsidP="00144566">
            <w:pPr>
              <w:jc w:val="center"/>
              <w:rPr>
                <w:sz w:val="28"/>
                <w:szCs w:val="28"/>
                <w:lang w:val="ru-RU"/>
              </w:rPr>
            </w:pPr>
            <w:r w:rsidRPr="00830FD3">
              <w:rPr>
                <w:sz w:val="28"/>
                <w:szCs w:val="28"/>
                <w:lang w:val="ru-RU"/>
              </w:rPr>
              <w:t>Дата продажи</w:t>
            </w:r>
          </w:p>
        </w:tc>
        <w:tc>
          <w:tcPr>
            <w:tcW w:w="989" w:type="dxa"/>
          </w:tcPr>
          <w:p w14:paraId="189F1F7A" w14:textId="77777777" w:rsidR="00037057" w:rsidRPr="00830FD3" w:rsidRDefault="00037057" w:rsidP="001445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14:paraId="2B87398D" w14:textId="77777777" w:rsidR="00037057" w:rsidRPr="00830FD3" w:rsidRDefault="00037057" w:rsidP="001445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7DB7B2D5" w14:textId="77777777" w:rsidR="00037057" w:rsidRPr="00830FD3" w:rsidRDefault="00037057" w:rsidP="00144566">
            <w:pPr>
              <w:jc w:val="center"/>
              <w:rPr>
                <w:sz w:val="28"/>
                <w:szCs w:val="28"/>
              </w:rPr>
            </w:pPr>
          </w:p>
        </w:tc>
      </w:tr>
      <w:tr w:rsidR="00037057" w14:paraId="3AC0D6E5" w14:textId="77777777" w:rsidTr="00144566">
        <w:trPr>
          <w:trHeight w:val="525"/>
        </w:trPr>
        <w:tc>
          <w:tcPr>
            <w:tcW w:w="1957" w:type="dxa"/>
            <w:vMerge/>
          </w:tcPr>
          <w:p w14:paraId="4426E777" w14:textId="77777777" w:rsidR="00037057" w:rsidRPr="00830FD3" w:rsidRDefault="00037057" w:rsidP="001445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14:paraId="238AA34A" w14:textId="77777777" w:rsidR="00037057" w:rsidRPr="00830FD3" w:rsidRDefault="00037057" w:rsidP="00144566">
            <w:pPr>
              <w:jc w:val="center"/>
              <w:rPr>
                <w:sz w:val="28"/>
                <w:szCs w:val="28"/>
                <w:lang w:val="ru-RU"/>
              </w:rPr>
            </w:pPr>
            <w:r w:rsidRPr="00830FD3">
              <w:rPr>
                <w:sz w:val="28"/>
                <w:szCs w:val="28"/>
                <w:lang w:val="ru-RU"/>
              </w:rPr>
              <w:t>Число</w:t>
            </w:r>
          </w:p>
        </w:tc>
        <w:tc>
          <w:tcPr>
            <w:tcW w:w="2051" w:type="dxa"/>
          </w:tcPr>
          <w:p w14:paraId="18A7064E" w14:textId="77777777" w:rsidR="00037057" w:rsidRPr="00830FD3" w:rsidRDefault="00037057" w:rsidP="00144566">
            <w:pPr>
              <w:jc w:val="center"/>
              <w:rPr>
                <w:sz w:val="28"/>
                <w:szCs w:val="28"/>
                <w:lang w:val="ru-RU"/>
              </w:rPr>
            </w:pPr>
            <w:r w:rsidRPr="00830FD3">
              <w:rPr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1513" w:type="dxa"/>
          </w:tcPr>
          <w:p w14:paraId="5AA9AF8F" w14:textId="77777777" w:rsidR="00037057" w:rsidRPr="00830FD3" w:rsidRDefault="00037057" w:rsidP="00144566">
            <w:pPr>
              <w:jc w:val="center"/>
              <w:rPr>
                <w:sz w:val="28"/>
                <w:szCs w:val="28"/>
                <w:lang w:val="ru-RU"/>
              </w:rPr>
            </w:pPr>
            <w:r w:rsidRPr="00830FD3">
              <w:rPr>
                <w:sz w:val="28"/>
                <w:szCs w:val="28"/>
                <w:lang w:val="ru-RU"/>
              </w:rPr>
              <w:t>Год</w:t>
            </w:r>
          </w:p>
        </w:tc>
      </w:tr>
    </w:tbl>
    <w:p w14:paraId="1300CFC8" w14:textId="77777777" w:rsidR="00037057" w:rsidRDefault="00037057" w:rsidP="00037057">
      <w:pPr>
        <w:tabs>
          <w:tab w:val="left" w:pos="6030"/>
        </w:tabs>
      </w:pPr>
      <w:r>
        <w:tab/>
      </w:r>
    </w:p>
    <w:p w14:paraId="04CAD3F9" w14:textId="77777777" w:rsidR="00144566" w:rsidRDefault="00144566" w:rsidP="00144566">
      <w:pPr>
        <w:tabs>
          <w:tab w:val="left" w:pos="6030"/>
        </w:tabs>
        <w:rPr>
          <w:b/>
          <w:bCs/>
          <w:sz w:val="36"/>
          <w:szCs w:val="36"/>
          <w:lang w:val="ru-RU"/>
        </w:rPr>
      </w:pPr>
    </w:p>
    <w:p w14:paraId="212FF52A" w14:textId="5841205C" w:rsidR="00037057" w:rsidRPr="00B87942" w:rsidRDefault="00037057" w:rsidP="00037057">
      <w:pPr>
        <w:tabs>
          <w:tab w:val="left" w:pos="6030"/>
        </w:tabs>
        <w:jc w:val="right"/>
        <w:rPr>
          <w:b/>
          <w:bCs/>
          <w:sz w:val="36"/>
          <w:szCs w:val="36"/>
          <w:lang w:val="ru-RU"/>
        </w:rPr>
      </w:pPr>
      <w:r w:rsidRPr="00B87942">
        <w:rPr>
          <w:b/>
          <w:bCs/>
          <w:sz w:val="36"/>
          <w:szCs w:val="36"/>
          <w:lang w:val="ru-RU"/>
        </w:rPr>
        <w:t xml:space="preserve">Гарантия </w:t>
      </w:r>
      <w:r w:rsidR="00E9705B">
        <w:rPr>
          <w:b/>
          <w:bCs/>
          <w:sz w:val="36"/>
          <w:szCs w:val="36"/>
          <w:lang w:val="ru-RU"/>
        </w:rPr>
        <w:t>12</w:t>
      </w:r>
      <w:r w:rsidRPr="00B87942">
        <w:rPr>
          <w:b/>
          <w:bCs/>
          <w:sz w:val="36"/>
          <w:szCs w:val="36"/>
          <w:lang w:val="ru-RU"/>
        </w:rPr>
        <w:t xml:space="preserve"> месяцев</w:t>
      </w:r>
    </w:p>
    <w:p w14:paraId="47DD0700" w14:textId="77777777" w:rsidR="00037057" w:rsidRDefault="00037057" w:rsidP="00037057">
      <w:pPr>
        <w:tabs>
          <w:tab w:val="left" w:pos="6030"/>
        </w:tabs>
        <w:jc w:val="right"/>
        <w:rPr>
          <w:b/>
          <w:bCs/>
          <w:lang w:val="ru-RU"/>
        </w:rPr>
      </w:pPr>
    </w:p>
    <w:p w14:paraId="0562746E" w14:textId="77777777" w:rsidR="00037057" w:rsidRDefault="00037057" w:rsidP="00037057">
      <w:pPr>
        <w:tabs>
          <w:tab w:val="left" w:pos="6030"/>
        </w:tabs>
        <w:jc w:val="center"/>
        <w:rPr>
          <w:b/>
          <w:sz w:val="32"/>
          <w:lang w:val="ru-RU"/>
        </w:rPr>
      </w:pPr>
    </w:p>
    <w:p w14:paraId="2D1942E1" w14:textId="77777777" w:rsidR="00037057" w:rsidRDefault="00037057" w:rsidP="00037057">
      <w:pPr>
        <w:tabs>
          <w:tab w:val="left" w:pos="6030"/>
        </w:tabs>
        <w:jc w:val="center"/>
        <w:rPr>
          <w:b/>
          <w:sz w:val="32"/>
          <w:lang w:val="ru-RU"/>
        </w:rPr>
      </w:pPr>
    </w:p>
    <w:p w14:paraId="3D277DF1" w14:textId="29D2D9D3" w:rsidR="0028270E" w:rsidRPr="00BA7F33" w:rsidRDefault="0028270E" w:rsidP="0028270E">
      <w:pPr>
        <w:tabs>
          <w:tab w:val="left" w:pos="6030"/>
        </w:tabs>
        <w:jc w:val="right"/>
        <w:rPr>
          <w:bCs/>
          <w:i/>
          <w:iCs/>
          <w:sz w:val="48"/>
          <w:szCs w:val="48"/>
          <w:lang w:val="ru-RU"/>
        </w:rPr>
      </w:pPr>
      <w:r w:rsidRPr="00830FD3">
        <w:rPr>
          <w:bCs/>
          <w:i/>
          <w:iCs/>
          <w:sz w:val="48"/>
          <w:szCs w:val="48"/>
          <w:lang w:val="ru-RU"/>
        </w:rPr>
        <w:t xml:space="preserve">Арт. </w:t>
      </w:r>
      <w:r w:rsidR="00E9705B">
        <w:rPr>
          <w:bCs/>
          <w:i/>
          <w:iCs/>
          <w:sz w:val="48"/>
          <w:szCs w:val="48"/>
          <w:lang w:val="ru-RU"/>
        </w:rPr>
        <w:t>13053</w:t>
      </w:r>
    </w:p>
    <w:p w14:paraId="2F1755FA" w14:textId="77777777" w:rsidR="00037057" w:rsidRDefault="00037057" w:rsidP="00037057">
      <w:pPr>
        <w:tabs>
          <w:tab w:val="left" w:pos="6030"/>
        </w:tabs>
        <w:jc w:val="center"/>
        <w:rPr>
          <w:b/>
          <w:sz w:val="32"/>
          <w:lang w:val="ru-RU"/>
        </w:rPr>
      </w:pPr>
    </w:p>
    <w:p w14:paraId="0F036069" w14:textId="77777777" w:rsidR="00E9705B" w:rsidRDefault="00E9705B" w:rsidP="003879CF">
      <w:pPr>
        <w:tabs>
          <w:tab w:val="left" w:pos="6030"/>
        </w:tabs>
        <w:jc w:val="center"/>
        <w:rPr>
          <w:b/>
          <w:sz w:val="48"/>
          <w:szCs w:val="48"/>
          <w:lang w:val="ru-RU"/>
        </w:rPr>
      </w:pPr>
      <w:proofErr w:type="spellStart"/>
      <w:r w:rsidRPr="00E9705B">
        <w:rPr>
          <w:b/>
          <w:sz w:val="48"/>
          <w:szCs w:val="48"/>
          <w:lang w:val="ru-RU"/>
        </w:rPr>
        <w:t>Матовка</w:t>
      </w:r>
      <w:proofErr w:type="spellEnd"/>
      <w:r w:rsidRPr="00E9705B">
        <w:rPr>
          <w:b/>
          <w:sz w:val="48"/>
          <w:szCs w:val="48"/>
          <w:lang w:val="ru-RU"/>
        </w:rPr>
        <w:t>/</w:t>
      </w:r>
      <w:proofErr w:type="spellStart"/>
      <w:r w:rsidRPr="00E9705B">
        <w:rPr>
          <w:b/>
          <w:sz w:val="48"/>
          <w:szCs w:val="48"/>
          <w:lang w:val="ru-RU"/>
        </w:rPr>
        <w:t>сигнограф</w:t>
      </w:r>
      <w:proofErr w:type="spellEnd"/>
      <w:r w:rsidRPr="00E9705B">
        <w:rPr>
          <w:b/>
          <w:sz w:val="48"/>
          <w:szCs w:val="48"/>
          <w:lang w:val="ru-RU"/>
        </w:rPr>
        <w:t xml:space="preserve"> GROBET </w:t>
      </w:r>
    </w:p>
    <w:p w14:paraId="7F5D4C0B" w14:textId="54745C3D" w:rsidR="00037057" w:rsidRPr="00830FD3" w:rsidRDefault="00037057" w:rsidP="003879CF">
      <w:pPr>
        <w:tabs>
          <w:tab w:val="left" w:pos="6030"/>
        </w:tabs>
        <w:jc w:val="center"/>
        <w:rPr>
          <w:bCs/>
          <w:sz w:val="48"/>
          <w:szCs w:val="48"/>
          <w:lang w:val="ru-RU"/>
        </w:rPr>
      </w:pPr>
      <w:r w:rsidRPr="00830FD3">
        <w:rPr>
          <w:bCs/>
          <w:sz w:val="48"/>
          <w:szCs w:val="48"/>
          <w:lang w:val="ru-RU"/>
        </w:rPr>
        <w:t>Руководство по эксплуатации</w:t>
      </w:r>
    </w:p>
    <w:p w14:paraId="393B4D97" w14:textId="77777777" w:rsidR="00037057" w:rsidRDefault="00037057" w:rsidP="00037057">
      <w:pPr>
        <w:tabs>
          <w:tab w:val="left" w:pos="6030"/>
        </w:tabs>
        <w:jc w:val="center"/>
        <w:rPr>
          <w:b/>
          <w:bCs/>
          <w:lang w:val="ru-RU"/>
        </w:rPr>
      </w:pPr>
    </w:p>
    <w:p w14:paraId="331C5C9E" w14:textId="77777777" w:rsidR="00037057" w:rsidRDefault="00037057" w:rsidP="00037057">
      <w:pPr>
        <w:tabs>
          <w:tab w:val="left" w:pos="6030"/>
        </w:tabs>
        <w:jc w:val="center"/>
        <w:rPr>
          <w:b/>
          <w:bCs/>
          <w:lang w:val="ru-RU"/>
        </w:rPr>
      </w:pPr>
    </w:p>
    <w:p w14:paraId="6219ED2B" w14:textId="7EE76693" w:rsidR="00037057" w:rsidRDefault="00E9705B" w:rsidP="00033C1F">
      <w:pPr>
        <w:tabs>
          <w:tab w:val="left" w:pos="6030"/>
        </w:tabs>
        <w:jc w:val="center"/>
        <w:rPr>
          <w:b/>
          <w:bCs/>
          <w:lang w:val="ru-RU"/>
        </w:rPr>
      </w:pPr>
      <w:r>
        <w:rPr>
          <w:b/>
          <w:bCs/>
          <w:noProof/>
          <w:lang w:val="ru-RU"/>
        </w:rPr>
        <w:drawing>
          <wp:inline distT="0" distB="0" distL="0" distR="0" wp14:anchorId="2E3E6D01" wp14:editId="120D8D6B">
            <wp:extent cx="4411980" cy="4411980"/>
            <wp:effectExtent l="0" t="0" r="7620" b="7620"/>
            <wp:docPr id="8484350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C674F" w14:textId="3BC4481D" w:rsidR="00037057" w:rsidRDefault="00037057" w:rsidP="00037057">
      <w:pPr>
        <w:tabs>
          <w:tab w:val="left" w:pos="6030"/>
        </w:tabs>
        <w:jc w:val="center"/>
        <w:rPr>
          <w:b/>
          <w:bCs/>
          <w:lang w:val="ru-RU"/>
        </w:rPr>
      </w:pPr>
    </w:p>
    <w:p w14:paraId="4E2B783F" w14:textId="77777777" w:rsidR="00200828" w:rsidRDefault="00200828" w:rsidP="00037057">
      <w:pPr>
        <w:tabs>
          <w:tab w:val="left" w:pos="6030"/>
        </w:tabs>
        <w:jc w:val="center"/>
        <w:rPr>
          <w:b/>
          <w:bCs/>
          <w:lang w:val="ru-RU"/>
        </w:rPr>
      </w:pPr>
    </w:p>
    <w:p w14:paraId="4C040FA0" w14:textId="43EFB732" w:rsidR="00037057" w:rsidRDefault="00037057" w:rsidP="00830FD3">
      <w:pPr>
        <w:tabs>
          <w:tab w:val="left" w:pos="6030"/>
        </w:tabs>
        <w:jc w:val="center"/>
        <w:rPr>
          <w:b/>
          <w:bCs/>
          <w:lang w:val="ru-RU"/>
        </w:rPr>
      </w:pPr>
    </w:p>
    <w:p w14:paraId="52D8435E" w14:textId="77777777" w:rsidR="003879CF" w:rsidRPr="00B87942" w:rsidRDefault="003879CF" w:rsidP="009269B1">
      <w:pPr>
        <w:pStyle w:val="a9"/>
        <w:spacing w:line="276" w:lineRule="auto"/>
        <w:ind w:right="116"/>
        <w:jc w:val="both"/>
        <w:rPr>
          <w:bCs/>
          <w:lang w:val="ru-RU" w:eastAsia="ru-RU"/>
        </w:rPr>
      </w:pPr>
    </w:p>
    <w:p w14:paraId="322EFB5B" w14:textId="77777777" w:rsidR="007824EC" w:rsidRDefault="007824EC" w:rsidP="007E48B5">
      <w:pPr>
        <w:pStyle w:val="a9"/>
        <w:spacing w:line="276" w:lineRule="auto"/>
        <w:ind w:right="118"/>
        <w:rPr>
          <w:b/>
          <w:bCs/>
          <w:lang w:val="ru-RU"/>
        </w:rPr>
      </w:pPr>
    </w:p>
    <w:p w14:paraId="4D9D499C" w14:textId="688ADC36" w:rsidR="00081EEC" w:rsidRPr="00200828" w:rsidRDefault="0028270E" w:rsidP="00834D79">
      <w:pPr>
        <w:pStyle w:val="a9"/>
        <w:spacing w:line="276" w:lineRule="auto"/>
        <w:ind w:right="118"/>
        <w:jc w:val="center"/>
        <w:rPr>
          <w:b/>
          <w:bCs/>
          <w:lang w:val="ru-RU"/>
        </w:rPr>
      </w:pPr>
      <w:r w:rsidRPr="00200828">
        <w:rPr>
          <w:b/>
          <w:bCs/>
          <w:lang w:val="ru-RU"/>
        </w:rPr>
        <w:t>ВВЕДЕНИЕ</w:t>
      </w:r>
    </w:p>
    <w:p w14:paraId="261DC50F" w14:textId="77777777" w:rsidR="009269B1" w:rsidRPr="00200828" w:rsidRDefault="009269B1" w:rsidP="00834D79">
      <w:pPr>
        <w:pStyle w:val="a9"/>
        <w:spacing w:line="276" w:lineRule="auto"/>
        <w:ind w:right="118"/>
        <w:rPr>
          <w:b/>
          <w:bCs/>
          <w:lang w:val="ru-RU"/>
        </w:rPr>
      </w:pPr>
    </w:p>
    <w:p w14:paraId="2F77E428" w14:textId="77777777" w:rsidR="00834D79" w:rsidRPr="00834D79" w:rsidRDefault="00834D79" w:rsidP="00834D79">
      <w:pPr>
        <w:pStyle w:val="a9"/>
        <w:spacing w:line="276" w:lineRule="auto"/>
        <w:ind w:right="116"/>
        <w:jc w:val="both"/>
        <w:rPr>
          <w:bCs/>
          <w:color w:val="000000" w:themeColor="text1"/>
          <w:lang w:val="ru-RU"/>
        </w:rPr>
      </w:pPr>
      <w:r w:rsidRPr="00834D79">
        <w:rPr>
          <w:bCs/>
          <w:color w:val="000000" w:themeColor="text1"/>
          <w:lang w:val="ru-RU"/>
        </w:rPr>
        <w:t>Перед началом эксплуатации оборудования внимательно ознакомьтесь с настоящим руководством по эксплуатации и следуйте его указаниям и рекомендациям.</w:t>
      </w:r>
    </w:p>
    <w:p w14:paraId="2578924C" w14:textId="77777777" w:rsidR="00834D79" w:rsidRPr="00834D79" w:rsidRDefault="00834D79" w:rsidP="00834D79">
      <w:pPr>
        <w:pStyle w:val="a9"/>
        <w:spacing w:line="276" w:lineRule="auto"/>
        <w:ind w:right="118"/>
        <w:jc w:val="both"/>
        <w:rPr>
          <w:color w:val="000000" w:themeColor="text1"/>
          <w:lang w:val="ru-RU"/>
        </w:rPr>
      </w:pPr>
      <w:r w:rsidRPr="00834D79">
        <w:rPr>
          <w:color w:val="000000" w:themeColor="text1"/>
          <w:lang w:val="ru-RU"/>
        </w:rPr>
        <w:t>Предприятие-изготовитель оставляет за собой право производить незначительные изменения в конструкции и внешнем виде оборудования без их отражения в руководстве по эксплуатации.</w:t>
      </w:r>
    </w:p>
    <w:p w14:paraId="4368802A" w14:textId="77777777" w:rsidR="00AA1A80" w:rsidRPr="00AA1A80" w:rsidRDefault="00AA1A80" w:rsidP="00834D79">
      <w:pPr>
        <w:pStyle w:val="a9"/>
        <w:spacing w:before="17" w:line="276" w:lineRule="auto"/>
        <w:ind w:right="118"/>
        <w:rPr>
          <w:highlight w:val="green"/>
          <w:lang w:val="ru-RU"/>
        </w:rPr>
      </w:pPr>
    </w:p>
    <w:p w14:paraId="25A1C8BF" w14:textId="08E721C2" w:rsidR="007E48B5" w:rsidRDefault="00AA1A80" w:rsidP="00834D79">
      <w:pPr>
        <w:pStyle w:val="a9"/>
        <w:spacing w:line="276" w:lineRule="auto"/>
        <w:ind w:right="113"/>
        <w:jc w:val="center"/>
        <w:rPr>
          <w:b/>
          <w:bCs/>
          <w:lang w:val="ru-RU" w:eastAsia="ru-RU"/>
        </w:rPr>
      </w:pPr>
      <w:r w:rsidRPr="007E48B5">
        <w:rPr>
          <w:b/>
          <w:bCs/>
          <w:lang w:val="ru-RU" w:eastAsia="ru-RU"/>
        </w:rPr>
        <w:t>ОПИСАНИЕ И ОСОБЕННОСТИ ФУНКЦИОНИРОВАНИЯ</w:t>
      </w:r>
    </w:p>
    <w:p w14:paraId="2606C5A7" w14:textId="77777777" w:rsidR="00395AC4" w:rsidRPr="007E48B5" w:rsidRDefault="00395AC4" w:rsidP="00834D79">
      <w:pPr>
        <w:pStyle w:val="a9"/>
        <w:spacing w:line="276" w:lineRule="auto"/>
        <w:ind w:right="113"/>
        <w:rPr>
          <w:b/>
          <w:bCs/>
          <w:lang w:val="ru-RU" w:eastAsia="ru-RU"/>
        </w:rPr>
      </w:pPr>
    </w:p>
    <w:p w14:paraId="1123FA94" w14:textId="794E21AA" w:rsidR="002A68E4" w:rsidRDefault="00033C1F" w:rsidP="00E15511">
      <w:pPr>
        <w:pStyle w:val="a9"/>
        <w:spacing w:before="17" w:line="276" w:lineRule="auto"/>
        <w:ind w:right="118"/>
        <w:jc w:val="both"/>
        <w:rPr>
          <w:lang w:val="ru-RU"/>
        </w:rPr>
      </w:pPr>
      <w:r w:rsidRPr="00033C1F">
        <w:rPr>
          <w:lang w:val="ru-RU" w:eastAsia="ru-RU"/>
        </w:rPr>
        <w:t>Данный прибор позволяет выполнять гравировку на стали, стекле,</w:t>
      </w:r>
      <w:r>
        <w:rPr>
          <w:lang w:val="ru-RU" w:eastAsia="ru-RU"/>
        </w:rPr>
        <w:t xml:space="preserve"> </w:t>
      </w:r>
      <w:r w:rsidRPr="00033C1F">
        <w:rPr>
          <w:lang w:val="ru-RU" w:eastAsia="ru-RU"/>
        </w:rPr>
        <w:t>пластмассе, камне, древесине, цветном металле или почти любой</w:t>
      </w:r>
      <w:r>
        <w:rPr>
          <w:lang w:val="ru-RU" w:eastAsia="ru-RU"/>
        </w:rPr>
        <w:t xml:space="preserve"> </w:t>
      </w:r>
      <w:r w:rsidRPr="00033C1F">
        <w:rPr>
          <w:lang w:val="ru-RU" w:eastAsia="ru-RU"/>
        </w:rPr>
        <w:t>твердой поверхности.</w:t>
      </w:r>
      <w:r w:rsidR="00E15511">
        <w:rPr>
          <w:lang w:val="ru-RU" w:eastAsia="ru-RU"/>
        </w:rPr>
        <w:t xml:space="preserve"> </w:t>
      </w:r>
      <w:r w:rsidR="00E15511" w:rsidRPr="00E15511">
        <w:rPr>
          <w:lang w:val="ru-RU" w:eastAsia="ru-RU"/>
        </w:rPr>
        <w:t>При длительном использовании для нанесения гравировки на</w:t>
      </w:r>
      <w:r w:rsidR="00E15511">
        <w:rPr>
          <w:lang w:val="ru-RU" w:eastAsia="ru-RU"/>
        </w:rPr>
        <w:t xml:space="preserve"> </w:t>
      </w:r>
      <w:r w:rsidR="00E15511" w:rsidRPr="00E15511">
        <w:rPr>
          <w:lang w:val="ru-RU" w:eastAsia="ru-RU"/>
        </w:rPr>
        <w:t>твердых материалах (гранит, мрамор) ресурс прибора значительно</w:t>
      </w:r>
      <w:r w:rsidR="00E15511" w:rsidRPr="00E15511">
        <w:rPr>
          <w:lang w:val="ru-RU"/>
        </w:rPr>
        <w:t xml:space="preserve"> </w:t>
      </w:r>
      <w:r w:rsidR="00E15511" w:rsidRPr="00E15511">
        <w:rPr>
          <w:lang w:val="ru-RU" w:eastAsia="ru-RU"/>
        </w:rPr>
        <w:t>сокращается!</w:t>
      </w:r>
    </w:p>
    <w:p w14:paraId="6A56073D" w14:textId="2CF70190" w:rsidR="0019376C" w:rsidRDefault="0019376C" w:rsidP="00834D79">
      <w:pPr>
        <w:pStyle w:val="a9"/>
        <w:spacing w:before="17" w:line="276" w:lineRule="auto"/>
        <w:ind w:right="118"/>
        <w:jc w:val="both"/>
        <w:rPr>
          <w:lang w:val="ru-RU"/>
        </w:rPr>
      </w:pPr>
    </w:p>
    <w:p w14:paraId="17ECC1D8" w14:textId="20B4EC7A" w:rsidR="00D97583" w:rsidRDefault="00D97583" w:rsidP="00834D79">
      <w:pPr>
        <w:pStyle w:val="a9"/>
        <w:spacing w:before="17" w:line="276" w:lineRule="auto"/>
        <w:ind w:right="118"/>
        <w:rPr>
          <w:highlight w:val="green"/>
          <w:lang w:val="ru-RU"/>
        </w:rPr>
      </w:pPr>
    </w:p>
    <w:p w14:paraId="592813BE" w14:textId="77777777" w:rsidR="004A2511" w:rsidRDefault="004A2511" w:rsidP="00033C1F">
      <w:pPr>
        <w:pStyle w:val="a9"/>
        <w:spacing w:line="276" w:lineRule="auto"/>
        <w:ind w:right="113"/>
        <w:rPr>
          <w:b/>
          <w:lang w:val="ru-RU" w:eastAsia="ru-RU"/>
        </w:rPr>
      </w:pPr>
    </w:p>
    <w:p w14:paraId="2987D0E1" w14:textId="77777777" w:rsidR="004A2511" w:rsidRDefault="004A2511" w:rsidP="004A2511">
      <w:pPr>
        <w:pStyle w:val="a9"/>
        <w:spacing w:line="276" w:lineRule="auto"/>
        <w:ind w:right="113"/>
        <w:jc w:val="center"/>
        <w:rPr>
          <w:b/>
          <w:lang w:val="ru-RU" w:eastAsia="ru-RU"/>
        </w:rPr>
      </w:pPr>
    </w:p>
    <w:p w14:paraId="00C18077" w14:textId="77777777" w:rsidR="000922CE" w:rsidRDefault="000922CE" w:rsidP="004A2511">
      <w:pPr>
        <w:pStyle w:val="a9"/>
        <w:spacing w:line="276" w:lineRule="auto"/>
        <w:ind w:right="113"/>
        <w:jc w:val="center"/>
        <w:rPr>
          <w:b/>
          <w:lang w:val="ru-RU" w:eastAsia="ru-RU"/>
        </w:rPr>
      </w:pPr>
    </w:p>
    <w:p w14:paraId="0DD10F5B" w14:textId="3BE9507C" w:rsidR="0028270E" w:rsidRDefault="0028270E" w:rsidP="004A2511">
      <w:pPr>
        <w:pStyle w:val="a9"/>
        <w:spacing w:line="276" w:lineRule="auto"/>
        <w:ind w:right="113"/>
        <w:jc w:val="center"/>
        <w:rPr>
          <w:b/>
          <w:lang w:val="ru-RU" w:eastAsia="ru-RU"/>
        </w:rPr>
      </w:pPr>
      <w:r w:rsidRPr="00395AC4">
        <w:rPr>
          <w:b/>
          <w:lang w:val="ru-RU" w:eastAsia="ru-RU"/>
        </w:rPr>
        <w:t>КОМПЛЕКТАЦИЯ</w:t>
      </w:r>
    </w:p>
    <w:p w14:paraId="6904A683" w14:textId="77777777" w:rsidR="00395AC4" w:rsidRPr="009269B1" w:rsidRDefault="00395AC4" w:rsidP="00834D79">
      <w:pPr>
        <w:pStyle w:val="a9"/>
        <w:spacing w:line="276" w:lineRule="auto"/>
        <w:ind w:right="113"/>
        <w:rPr>
          <w:b/>
          <w:lang w:val="ru-RU" w:eastAsia="ru-RU"/>
        </w:rPr>
      </w:pPr>
    </w:p>
    <w:p w14:paraId="6B1218B4" w14:textId="52D7D32E" w:rsidR="00033C1F" w:rsidRPr="00033C1F" w:rsidRDefault="00033C1F" w:rsidP="00033C1F">
      <w:pPr>
        <w:pStyle w:val="a9"/>
        <w:spacing w:line="276" w:lineRule="auto"/>
        <w:ind w:right="113"/>
        <w:rPr>
          <w:lang w:val="ru-RU" w:eastAsia="ru-RU"/>
        </w:rPr>
      </w:pPr>
      <w:proofErr w:type="spellStart"/>
      <w:r w:rsidRPr="00033C1F">
        <w:rPr>
          <w:lang w:val="ru-RU" w:eastAsia="ru-RU"/>
        </w:rPr>
        <w:t>Матовка</w:t>
      </w:r>
      <w:proofErr w:type="spellEnd"/>
      <w:r>
        <w:rPr>
          <w:lang w:val="ru-RU" w:eastAsia="ru-RU"/>
        </w:rPr>
        <w:t>…</w:t>
      </w:r>
      <w:r w:rsidRPr="00033C1F">
        <w:rPr>
          <w:lang w:val="ru-RU" w:eastAsia="ru-RU"/>
        </w:rPr>
        <w:t>………………</w:t>
      </w:r>
      <w:proofErr w:type="gramStart"/>
      <w:r w:rsidRPr="00033C1F">
        <w:rPr>
          <w:lang w:val="ru-RU" w:eastAsia="ru-RU"/>
        </w:rPr>
        <w:t>…….</w:t>
      </w:r>
      <w:proofErr w:type="gramEnd"/>
      <w:r w:rsidRPr="00033C1F">
        <w:rPr>
          <w:lang w:val="ru-RU" w:eastAsia="ru-RU"/>
        </w:rPr>
        <w:t>.…</w:t>
      </w:r>
      <w:r w:rsidR="00E5774A">
        <w:rPr>
          <w:lang w:val="ru-RU" w:eastAsia="ru-RU"/>
        </w:rPr>
        <w:t>..</w:t>
      </w:r>
      <w:r w:rsidRPr="00033C1F">
        <w:rPr>
          <w:lang w:val="ru-RU" w:eastAsia="ru-RU"/>
        </w:rPr>
        <w:t>1 шт.</w:t>
      </w:r>
    </w:p>
    <w:p w14:paraId="304A8F6D" w14:textId="027C3C2F" w:rsidR="00033C1F" w:rsidRDefault="00033C1F" w:rsidP="00033C1F">
      <w:pPr>
        <w:pStyle w:val="a9"/>
        <w:spacing w:line="276" w:lineRule="auto"/>
        <w:ind w:right="113"/>
        <w:rPr>
          <w:lang w:val="ru-RU" w:eastAsia="ru-RU"/>
        </w:rPr>
      </w:pPr>
      <w:r w:rsidRPr="00033C1F">
        <w:rPr>
          <w:lang w:val="ru-RU" w:eastAsia="ru-RU"/>
        </w:rPr>
        <w:t>Твердосплавный наконечник</w:t>
      </w:r>
      <w:proofErr w:type="gramStart"/>
      <w:r>
        <w:rPr>
          <w:lang w:val="ru-RU" w:eastAsia="ru-RU"/>
        </w:rPr>
        <w:t>…</w:t>
      </w:r>
      <w:r w:rsidRPr="00033C1F">
        <w:rPr>
          <w:lang w:val="ru-RU" w:eastAsia="ru-RU"/>
        </w:rPr>
        <w:t>….</w:t>
      </w:r>
      <w:proofErr w:type="gramEnd"/>
      <w:r w:rsidRPr="00033C1F">
        <w:rPr>
          <w:lang w:val="ru-RU" w:eastAsia="ru-RU"/>
        </w:rPr>
        <w:t>1 шт.</w:t>
      </w:r>
    </w:p>
    <w:p w14:paraId="0C64BAE0" w14:textId="19DAB12D" w:rsidR="00E9705B" w:rsidRPr="00033C1F" w:rsidRDefault="00E9705B" w:rsidP="00033C1F">
      <w:pPr>
        <w:pStyle w:val="a9"/>
        <w:spacing w:line="276" w:lineRule="auto"/>
        <w:ind w:right="113"/>
        <w:rPr>
          <w:lang w:val="ru-RU" w:eastAsia="ru-RU"/>
        </w:rPr>
      </w:pPr>
      <w:r>
        <w:rPr>
          <w:lang w:val="ru-RU" w:eastAsia="ru-RU"/>
        </w:rPr>
        <w:t>Трафарет……………………</w:t>
      </w:r>
      <w:proofErr w:type="gramStart"/>
      <w:r>
        <w:rPr>
          <w:lang w:val="ru-RU" w:eastAsia="ru-RU"/>
        </w:rPr>
        <w:t>…….</w:t>
      </w:r>
      <w:proofErr w:type="gramEnd"/>
      <w:r>
        <w:rPr>
          <w:lang w:val="ru-RU" w:eastAsia="ru-RU"/>
        </w:rPr>
        <w:t>.2 шт.</w:t>
      </w:r>
    </w:p>
    <w:p w14:paraId="2AA8B156" w14:textId="6C0B59E4" w:rsidR="007E48B5" w:rsidRDefault="00033C1F" w:rsidP="00033C1F">
      <w:pPr>
        <w:pStyle w:val="a9"/>
        <w:spacing w:line="276" w:lineRule="auto"/>
        <w:ind w:right="113"/>
        <w:rPr>
          <w:lang w:val="ru-RU" w:eastAsia="ru-RU"/>
        </w:rPr>
      </w:pPr>
      <w:r w:rsidRPr="00033C1F">
        <w:rPr>
          <w:lang w:val="ru-RU" w:eastAsia="ru-RU"/>
        </w:rPr>
        <w:t>Инструкция…………………</w:t>
      </w:r>
      <w:r>
        <w:rPr>
          <w:lang w:val="ru-RU" w:eastAsia="ru-RU"/>
        </w:rPr>
        <w:t>...</w:t>
      </w:r>
      <w:r w:rsidRPr="00033C1F">
        <w:rPr>
          <w:lang w:val="ru-RU" w:eastAsia="ru-RU"/>
        </w:rPr>
        <w:t>…...1 шт.</w:t>
      </w:r>
    </w:p>
    <w:p w14:paraId="0A847BEA" w14:textId="6780AEB7" w:rsidR="00EA0DF7" w:rsidRDefault="00EA0DF7" w:rsidP="00033C1F">
      <w:pPr>
        <w:pStyle w:val="a9"/>
        <w:spacing w:line="276" w:lineRule="auto"/>
        <w:ind w:right="113"/>
        <w:rPr>
          <w:lang w:val="ru-RU" w:eastAsia="ru-RU"/>
        </w:rPr>
      </w:pPr>
      <w:r>
        <w:rPr>
          <w:lang w:val="ru-RU" w:eastAsia="ru-RU"/>
        </w:rPr>
        <w:t>Упаковка…………………………...1 шт.</w:t>
      </w:r>
    </w:p>
    <w:p w14:paraId="3A12EA53" w14:textId="77777777" w:rsidR="00E15511" w:rsidRPr="00696DB2" w:rsidRDefault="00E15511" w:rsidP="00033C1F">
      <w:pPr>
        <w:pStyle w:val="a9"/>
        <w:spacing w:line="276" w:lineRule="auto"/>
        <w:ind w:right="113"/>
        <w:rPr>
          <w:lang w:val="ru-RU" w:eastAsia="ru-RU"/>
        </w:rPr>
      </w:pPr>
    </w:p>
    <w:p w14:paraId="1FAE50A4" w14:textId="7274F1BD" w:rsidR="009269B1" w:rsidRDefault="0028270E" w:rsidP="00834D79">
      <w:pPr>
        <w:pStyle w:val="a9"/>
        <w:spacing w:line="276" w:lineRule="auto"/>
        <w:ind w:right="113"/>
        <w:jc w:val="center"/>
        <w:rPr>
          <w:b/>
          <w:lang w:val="ru-RU" w:eastAsia="ru-RU"/>
        </w:rPr>
      </w:pPr>
      <w:r w:rsidRPr="00395AC4">
        <w:rPr>
          <w:b/>
          <w:lang w:val="ru-RU" w:eastAsia="ru-RU"/>
        </w:rPr>
        <w:t>ТЕХНИЧЕСКИЕ ХАРАКТЕРИСТИКИ</w:t>
      </w:r>
    </w:p>
    <w:p w14:paraId="0B6ACD0F" w14:textId="77777777" w:rsidR="00395AC4" w:rsidRPr="009269B1" w:rsidRDefault="00395AC4" w:rsidP="00834D79">
      <w:pPr>
        <w:pStyle w:val="a9"/>
        <w:spacing w:line="276" w:lineRule="auto"/>
        <w:ind w:right="113"/>
        <w:rPr>
          <w:b/>
          <w:lang w:val="ru-RU" w:eastAsia="ru-RU"/>
        </w:rPr>
      </w:pPr>
    </w:p>
    <w:p w14:paraId="2AAA682C" w14:textId="77777777" w:rsidR="00E15511" w:rsidRPr="00E15511" w:rsidRDefault="00E15511" w:rsidP="00E15511">
      <w:pPr>
        <w:pStyle w:val="a9"/>
        <w:spacing w:line="276" w:lineRule="auto"/>
        <w:ind w:right="116"/>
        <w:rPr>
          <w:lang w:val="ru-RU" w:eastAsia="ru-RU"/>
        </w:rPr>
      </w:pPr>
      <w:r w:rsidRPr="00E15511">
        <w:rPr>
          <w:lang w:val="ru-RU" w:eastAsia="ru-RU"/>
        </w:rPr>
        <w:t>Напряжение питания………………</w:t>
      </w:r>
      <w:proofErr w:type="gramStart"/>
      <w:r w:rsidRPr="00E15511">
        <w:rPr>
          <w:lang w:val="ru-RU" w:eastAsia="ru-RU"/>
        </w:rPr>
        <w:t>…….</w:t>
      </w:r>
      <w:proofErr w:type="gramEnd"/>
      <w:r w:rsidRPr="00E15511">
        <w:rPr>
          <w:lang w:val="ru-RU" w:eastAsia="ru-RU"/>
        </w:rPr>
        <w:t>220 В</w:t>
      </w:r>
    </w:p>
    <w:p w14:paraId="666B27B0" w14:textId="57BF31E6" w:rsidR="00E15511" w:rsidRPr="00E15511" w:rsidRDefault="00E15511" w:rsidP="00E15511">
      <w:pPr>
        <w:pStyle w:val="a9"/>
        <w:spacing w:line="276" w:lineRule="auto"/>
        <w:ind w:right="116"/>
        <w:rPr>
          <w:lang w:val="ru-RU" w:eastAsia="ru-RU"/>
        </w:rPr>
      </w:pPr>
      <w:r w:rsidRPr="00E15511">
        <w:rPr>
          <w:lang w:val="ru-RU" w:eastAsia="ru-RU"/>
        </w:rPr>
        <w:t>Потребляемая мощность …………</w:t>
      </w:r>
      <w:proofErr w:type="gramStart"/>
      <w:r w:rsidRPr="00E15511">
        <w:rPr>
          <w:lang w:val="ru-RU" w:eastAsia="ru-RU"/>
        </w:rPr>
        <w:t>…….</w:t>
      </w:r>
      <w:proofErr w:type="gramEnd"/>
      <w:r w:rsidRPr="00E15511">
        <w:rPr>
          <w:lang w:val="ru-RU" w:eastAsia="ru-RU"/>
        </w:rPr>
        <w:t>.</w:t>
      </w:r>
      <w:r w:rsidR="00E9705B">
        <w:rPr>
          <w:lang w:val="ru-RU" w:eastAsia="ru-RU"/>
        </w:rPr>
        <w:t>13</w:t>
      </w:r>
      <w:r w:rsidRPr="00E15511">
        <w:rPr>
          <w:lang w:val="ru-RU" w:eastAsia="ru-RU"/>
        </w:rPr>
        <w:t xml:space="preserve"> Вт</w:t>
      </w:r>
    </w:p>
    <w:p w14:paraId="37DE849F" w14:textId="77777777" w:rsidR="00E15511" w:rsidRPr="00E15511" w:rsidRDefault="00E15511" w:rsidP="00E15511">
      <w:pPr>
        <w:pStyle w:val="a9"/>
        <w:spacing w:line="276" w:lineRule="auto"/>
        <w:ind w:right="116"/>
        <w:rPr>
          <w:lang w:val="ru-RU" w:eastAsia="ru-RU"/>
        </w:rPr>
      </w:pPr>
      <w:r w:rsidRPr="00E15511">
        <w:rPr>
          <w:lang w:val="ru-RU" w:eastAsia="ru-RU"/>
        </w:rPr>
        <w:t>Плавная регулировка ударной силы…... от 0 до 7 200 уд/мин.</w:t>
      </w:r>
    </w:p>
    <w:p w14:paraId="6E92A100" w14:textId="4C8DC267" w:rsidR="00E15511" w:rsidRPr="00E15511" w:rsidRDefault="00E15511" w:rsidP="00E15511">
      <w:pPr>
        <w:pStyle w:val="a9"/>
        <w:spacing w:line="276" w:lineRule="auto"/>
        <w:ind w:right="116"/>
        <w:rPr>
          <w:lang w:val="ru-RU" w:eastAsia="ru-RU"/>
        </w:rPr>
      </w:pPr>
      <w:r w:rsidRPr="00E15511">
        <w:rPr>
          <w:lang w:val="ru-RU" w:eastAsia="ru-RU"/>
        </w:rPr>
        <w:t>Посадочный диаметр вставки……</w:t>
      </w:r>
      <w:proofErr w:type="gramStart"/>
      <w:r w:rsidRPr="00E15511">
        <w:rPr>
          <w:lang w:val="ru-RU" w:eastAsia="ru-RU"/>
        </w:rPr>
        <w:t>…….</w:t>
      </w:r>
      <w:proofErr w:type="gramEnd"/>
      <w:r w:rsidRPr="00E15511">
        <w:rPr>
          <w:lang w:val="ru-RU" w:eastAsia="ru-RU"/>
        </w:rPr>
        <w:t>.</w:t>
      </w:r>
      <w:r w:rsidR="00E9705B">
        <w:rPr>
          <w:lang w:val="ru-RU" w:eastAsia="ru-RU"/>
        </w:rPr>
        <w:t>3</w:t>
      </w:r>
      <w:r w:rsidRPr="00E15511">
        <w:rPr>
          <w:lang w:val="ru-RU" w:eastAsia="ru-RU"/>
        </w:rPr>
        <w:t xml:space="preserve"> мм</w:t>
      </w:r>
    </w:p>
    <w:p w14:paraId="0F361DD7" w14:textId="0048D7E0" w:rsidR="00037AD0" w:rsidRDefault="00E15511" w:rsidP="00E15511">
      <w:pPr>
        <w:pStyle w:val="a9"/>
        <w:spacing w:line="276" w:lineRule="auto"/>
        <w:ind w:right="116"/>
        <w:rPr>
          <w:lang w:val="ru-RU" w:eastAsia="ru-RU"/>
        </w:rPr>
      </w:pPr>
      <w:r w:rsidRPr="00E15511">
        <w:rPr>
          <w:lang w:val="ru-RU" w:eastAsia="ru-RU"/>
        </w:rPr>
        <w:t>Вес……………………………</w:t>
      </w:r>
      <w:proofErr w:type="gramStart"/>
      <w:r w:rsidRPr="00E15511">
        <w:rPr>
          <w:lang w:val="ru-RU" w:eastAsia="ru-RU"/>
        </w:rPr>
        <w:t>…….</w:t>
      </w:r>
      <w:proofErr w:type="gramEnd"/>
      <w:r w:rsidRPr="00E15511">
        <w:rPr>
          <w:lang w:val="ru-RU" w:eastAsia="ru-RU"/>
        </w:rPr>
        <w:t>…….0,4</w:t>
      </w:r>
      <w:r w:rsidR="00E9705B">
        <w:rPr>
          <w:lang w:val="ru-RU" w:eastAsia="ru-RU"/>
        </w:rPr>
        <w:t>25</w:t>
      </w:r>
      <w:r w:rsidRPr="00E15511">
        <w:rPr>
          <w:lang w:val="ru-RU" w:eastAsia="ru-RU"/>
        </w:rPr>
        <w:t xml:space="preserve"> кг</w:t>
      </w:r>
    </w:p>
    <w:p w14:paraId="5CDBF1BA" w14:textId="7D17042C" w:rsidR="00E15511" w:rsidRDefault="00E15511" w:rsidP="00E15511">
      <w:pPr>
        <w:pStyle w:val="a9"/>
        <w:spacing w:line="276" w:lineRule="auto"/>
        <w:ind w:right="116"/>
        <w:rPr>
          <w:lang w:val="ru-RU" w:eastAsia="ru-RU"/>
        </w:rPr>
      </w:pPr>
    </w:p>
    <w:p w14:paraId="770818B2" w14:textId="70991ACD" w:rsidR="004A2511" w:rsidRDefault="004A2511" w:rsidP="00E15511">
      <w:pPr>
        <w:pStyle w:val="a9"/>
        <w:spacing w:line="276" w:lineRule="auto"/>
        <w:ind w:right="116"/>
        <w:rPr>
          <w:lang w:val="ru-RU" w:eastAsia="ru-RU"/>
        </w:rPr>
      </w:pPr>
    </w:p>
    <w:p w14:paraId="3CA621C2" w14:textId="4C69EFE9" w:rsidR="004A2511" w:rsidRDefault="004A2511" w:rsidP="00E15511">
      <w:pPr>
        <w:pStyle w:val="a9"/>
        <w:spacing w:line="276" w:lineRule="auto"/>
        <w:ind w:right="116"/>
        <w:rPr>
          <w:lang w:val="ru-RU" w:eastAsia="ru-RU"/>
        </w:rPr>
      </w:pPr>
    </w:p>
    <w:p w14:paraId="17258EB8" w14:textId="77777777" w:rsidR="004A2511" w:rsidRDefault="004A2511" w:rsidP="00E15511">
      <w:pPr>
        <w:pStyle w:val="a9"/>
        <w:spacing w:line="276" w:lineRule="auto"/>
        <w:ind w:right="116"/>
        <w:rPr>
          <w:lang w:val="ru-RU" w:eastAsia="ru-RU"/>
        </w:rPr>
      </w:pPr>
    </w:p>
    <w:p w14:paraId="22821459" w14:textId="7650F895" w:rsidR="00037AD0" w:rsidRDefault="00037AD0" w:rsidP="00834D79">
      <w:pPr>
        <w:pStyle w:val="a9"/>
        <w:spacing w:line="276" w:lineRule="auto"/>
        <w:ind w:right="116"/>
        <w:jc w:val="center"/>
        <w:rPr>
          <w:b/>
          <w:bCs/>
          <w:lang w:val="ru-RU" w:eastAsia="ru-RU"/>
        </w:rPr>
      </w:pPr>
      <w:r w:rsidRPr="00037AD0">
        <w:rPr>
          <w:b/>
          <w:bCs/>
          <w:lang w:val="ru-RU" w:eastAsia="ru-RU"/>
        </w:rPr>
        <w:t>ТЕХНИКА БЕЗОПАСНОСТИ</w:t>
      </w:r>
    </w:p>
    <w:p w14:paraId="1B5D6225" w14:textId="77777777" w:rsidR="007824EC" w:rsidRPr="007824EC" w:rsidRDefault="007824EC" w:rsidP="00834D79">
      <w:pPr>
        <w:pStyle w:val="a9"/>
        <w:spacing w:line="276" w:lineRule="auto"/>
        <w:ind w:right="116"/>
        <w:rPr>
          <w:b/>
          <w:bCs/>
          <w:lang w:val="ru-RU" w:eastAsia="ru-RU"/>
        </w:rPr>
      </w:pPr>
    </w:p>
    <w:p w14:paraId="25635D90" w14:textId="77777777" w:rsidR="00037AD0" w:rsidRPr="007824EC" w:rsidRDefault="00037AD0" w:rsidP="00834D79">
      <w:pPr>
        <w:pStyle w:val="4"/>
        <w:spacing w:before="0" w:line="276" w:lineRule="auto"/>
        <w:ind w:right="36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7824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Пренебрежение данными рекомендациями может принести вред здоровью людей и нанести ущерб имуществу.</w:t>
      </w:r>
    </w:p>
    <w:p w14:paraId="700918A7" w14:textId="576A83A1" w:rsidR="00037AD0" w:rsidRPr="007824EC" w:rsidRDefault="00037AD0" w:rsidP="00834D79">
      <w:pPr>
        <w:tabs>
          <w:tab w:val="left" w:pos="860"/>
        </w:tabs>
        <w:spacing w:line="276" w:lineRule="auto"/>
        <w:ind w:right="39"/>
        <w:jc w:val="both"/>
        <w:rPr>
          <w:sz w:val="24"/>
          <w:szCs w:val="24"/>
          <w:lang w:val="ru-RU"/>
        </w:rPr>
      </w:pPr>
      <w:r w:rsidRPr="007824EC">
        <w:rPr>
          <w:sz w:val="24"/>
          <w:szCs w:val="24"/>
          <w:lang w:val="ru-RU"/>
        </w:rPr>
        <w:t>Всегда обеспечивайте достаточную защиту для глаз и лица, применяйте очки или маску.</w:t>
      </w:r>
    </w:p>
    <w:p w14:paraId="2803B97A" w14:textId="76C85783" w:rsidR="00037AD0" w:rsidRPr="007824EC" w:rsidRDefault="00037AD0" w:rsidP="00834D79">
      <w:pPr>
        <w:tabs>
          <w:tab w:val="left" w:pos="860"/>
        </w:tabs>
        <w:spacing w:line="276" w:lineRule="auto"/>
        <w:ind w:right="39"/>
        <w:jc w:val="both"/>
        <w:rPr>
          <w:sz w:val="24"/>
          <w:szCs w:val="24"/>
          <w:lang w:val="ru-RU"/>
        </w:rPr>
      </w:pPr>
      <w:r w:rsidRPr="007824EC">
        <w:rPr>
          <w:sz w:val="24"/>
          <w:szCs w:val="24"/>
          <w:lang w:val="ru-RU"/>
        </w:rPr>
        <w:lastRenderedPageBreak/>
        <w:t>Используйте систему вытяжки или надевайте респиратор, чтобы пыль и мелкие частицы не попали в органы</w:t>
      </w:r>
      <w:r w:rsidRPr="007824EC">
        <w:rPr>
          <w:spacing w:val="-7"/>
          <w:sz w:val="24"/>
          <w:szCs w:val="24"/>
          <w:lang w:val="ru-RU"/>
        </w:rPr>
        <w:t xml:space="preserve"> </w:t>
      </w:r>
      <w:r w:rsidRPr="007824EC">
        <w:rPr>
          <w:sz w:val="24"/>
          <w:szCs w:val="24"/>
          <w:lang w:val="ru-RU"/>
        </w:rPr>
        <w:t>дыхания.</w:t>
      </w:r>
    </w:p>
    <w:p w14:paraId="51673246" w14:textId="77777777" w:rsidR="00E15511" w:rsidRPr="00E15511" w:rsidRDefault="00E15511" w:rsidP="00E15511">
      <w:pPr>
        <w:tabs>
          <w:tab w:val="left" w:pos="860"/>
        </w:tabs>
        <w:spacing w:line="276" w:lineRule="auto"/>
        <w:ind w:right="40"/>
        <w:jc w:val="both"/>
        <w:rPr>
          <w:sz w:val="24"/>
          <w:szCs w:val="24"/>
          <w:lang w:val="ru-RU"/>
        </w:rPr>
      </w:pPr>
      <w:r w:rsidRPr="00E15511">
        <w:rPr>
          <w:sz w:val="24"/>
          <w:szCs w:val="24"/>
          <w:lang w:val="ru-RU"/>
        </w:rPr>
        <w:t>Не применять вблизи газа, огня.</w:t>
      </w:r>
    </w:p>
    <w:p w14:paraId="7F007EB8" w14:textId="29249EB3" w:rsidR="00E15511" w:rsidRPr="00E15511" w:rsidRDefault="00E15511" w:rsidP="00E15511">
      <w:pPr>
        <w:tabs>
          <w:tab w:val="left" w:pos="860"/>
        </w:tabs>
        <w:spacing w:line="276" w:lineRule="auto"/>
        <w:ind w:right="40"/>
        <w:jc w:val="both"/>
        <w:rPr>
          <w:sz w:val="24"/>
          <w:szCs w:val="24"/>
          <w:lang w:val="ru-RU"/>
        </w:rPr>
      </w:pPr>
      <w:r w:rsidRPr="00E15511">
        <w:rPr>
          <w:sz w:val="24"/>
          <w:szCs w:val="24"/>
          <w:lang w:val="ru-RU"/>
        </w:rPr>
        <w:t>Температура окружающей среды</w:t>
      </w:r>
      <w:r w:rsidR="000922CE">
        <w:rPr>
          <w:sz w:val="24"/>
          <w:szCs w:val="24"/>
          <w:lang w:val="ru-RU"/>
        </w:rPr>
        <w:t xml:space="preserve"> при работе должна составлять</w:t>
      </w:r>
      <w:r w:rsidRPr="00E15511">
        <w:rPr>
          <w:sz w:val="24"/>
          <w:szCs w:val="24"/>
          <w:lang w:val="ru-RU"/>
        </w:rPr>
        <w:t xml:space="preserve"> +10 - +40°С</w:t>
      </w:r>
    </w:p>
    <w:p w14:paraId="510A4A22" w14:textId="6691F883" w:rsidR="00E15511" w:rsidRPr="00E15511" w:rsidRDefault="00E15511" w:rsidP="00E15511">
      <w:pPr>
        <w:tabs>
          <w:tab w:val="left" w:pos="860"/>
        </w:tabs>
        <w:spacing w:line="276" w:lineRule="auto"/>
        <w:ind w:right="40"/>
        <w:jc w:val="both"/>
        <w:rPr>
          <w:sz w:val="24"/>
          <w:szCs w:val="24"/>
          <w:lang w:val="ru-RU"/>
        </w:rPr>
      </w:pPr>
      <w:r w:rsidRPr="00E15511">
        <w:rPr>
          <w:sz w:val="24"/>
          <w:szCs w:val="24"/>
          <w:lang w:val="ru-RU"/>
        </w:rPr>
        <w:t>Не работайте в помещениях с повышенной влажностью.</w:t>
      </w:r>
      <w:r>
        <w:rPr>
          <w:sz w:val="24"/>
          <w:szCs w:val="24"/>
          <w:lang w:val="ru-RU"/>
        </w:rPr>
        <w:t xml:space="preserve"> </w:t>
      </w:r>
      <w:r w:rsidRPr="00E15511">
        <w:rPr>
          <w:sz w:val="24"/>
          <w:szCs w:val="24"/>
          <w:lang w:val="ru-RU"/>
        </w:rPr>
        <w:t xml:space="preserve">Влажность </w:t>
      </w:r>
      <w:r w:rsidR="000922CE">
        <w:rPr>
          <w:sz w:val="24"/>
          <w:szCs w:val="24"/>
          <w:lang w:val="ru-RU"/>
        </w:rPr>
        <w:t>должна составлять</w:t>
      </w:r>
      <w:r w:rsidRPr="00E15511">
        <w:rPr>
          <w:sz w:val="24"/>
          <w:szCs w:val="24"/>
          <w:lang w:val="ru-RU"/>
        </w:rPr>
        <w:t xml:space="preserve"> 30%-75%</w:t>
      </w:r>
    </w:p>
    <w:p w14:paraId="12CAECC5" w14:textId="77777777" w:rsidR="00E15511" w:rsidRPr="00E15511" w:rsidRDefault="00E15511" w:rsidP="00E15511">
      <w:pPr>
        <w:tabs>
          <w:tab w:val="left" w:pos="860"/>
        </w:tabs>
        <w:spacing w:line="276" w:lineRule="auto"/>
        <w:ind w:right="40"/>
        <w:jc w:val="both"/>
        <w:rPr>
          <w:sz w:val="24"/>
          <w:szCs w:val="24"/>
          <w:lang w:val="ru-RU"/>
        </w:rPr>
      </w:pPr>
      <w:r w:rsidRPr="00E15511">
        <w:rPr>
          <w:sz w:val="24"/>
          <w:szCs w:val="24"/>
          <w:lang w:val="ru-RU"/>
        </w:rPr>
        <w:t xml:space="preserve">Давление – 700-1060 </w:t>
      </w:r>
      <w:proofErr w:type="spellStart"/>
      <w:r w:rsidRPr="00E15511">
        <w:rPr>
          <w:sz w:val="24"/>
          <w:szCs w:val="24"/>
          <w:lang w:val="ru-RU"/>
        </w:rPr>
        <w:t>hРа</w:t>
      </w:r>
      <w:proofErr w:type="spellEnd"/>
    </w:p>
    <w:p w14:paraId="6584007B" w14:textId="77777777" w:rsidR="00E15511" w:rsidRPr="00E15511" w:rsidRDefault="00E15511" w:rsidP="00E15511">
      <w:pPr>
        <w:tabs>
          <w:tab w:val="left" w:pos="860"/>
        </w:tabs>
        <w:spacing w:line="276" w:lineRule="auto"/>
        <w:ind w:right="40"/>
        <w:jc w:val="both"/>
        <w:rPr>
          <w:sz w:val="24"/>
          <w:szCs w:val="24"/>
          <w:lang w:val="ru-RU"/>
        </w:rPr>
      </w:pPr>
      <w:r w:rsidRPr="00E15511">
        <w:rPr>
          <w:sz w:val="24"/>
          <w:szCs w:val="24"/>
          <w:lang w:val="ru-RU"/>
        </w:rPr>
        <w:t>Не мочить и не погружать в воду или другую жидкость.</w:t>
      </w:r>
    </w:p>
    <w:p w14:paraId="14136B11" w14:textId="77777777" w:rsidR="00E15511" w:rsidRPr="00E15511" w:rsidRDefault="00E15511" w:rsidP="00E15511">
      <w:pPr>
        <w:tabs>
          <w:tab w:val="left" w:pos="860"/>
        </w:tabs>
        <w:spacing w:line="276" w:lineRule="auto"/>
        <w:ind w:right="40"/>
        <w:jc w:val="both"/>
        <w:rPr>
          <w:sz w:val="24"/>
          <w:szCs w:val="24"/>
          <w:lang w:val="ru-RU"/>
        </w:rPr>
      </w:pPr>
      <w:r w:rsidRPr="00E15511">
        <w:rPr>
          <w:sz w:val="24"/>
          <w:szCs w:val="24"/>
          <w:lang w:val="ru-RU"/>
        </w:rPr>
        <w:t>Не включайте прибор, если зажимное устройство для вставки открыто.</w:t>
      </w:r>
    </w:p>
    <w:p w14:paraId="47FF32BB" w14:textId="77777777" w:rsidR="00E15511" w:rsidRPr="00E15511" w:rsidRDefault="00E15511" w:rsidP="00E15511">
      <w:pPr>
        <w:tabs>
          <w:tab w:val="left" w:pos="860"/>
        </w:tabs>
        <w:spacing w:line="276" w:lineRule="auto"/>
        <w:ind w:right="40"/>
        <w:jc w:val="both"/>
        <w:rPr>
          <w:sz w:val="24"/>
          <w:szCs w:val="24"/>
          <w:lang w:val="ru-RU"/>
        </w:rPr>
      </w:pPr>
      <w:r w:rsidRPr="00E15511">
        <w:rPr>
          <w:sz w:val="24"/>
          <w:szCs w:val="24"/>
          <w:lang w:val="ru-RU"/>
        </w:rPr>
        <w:t>Не брать шнур мокрыми руками.</w:t>
      </w:r>
    </w:p>
    <w:p w14:paraId="244A1BAF" w14:textId="77777777" w:rsidR="00E15511" w:rsidRPr="00E15511" w:rsidRDefault="00E15511" w:rsidP="00E15511">
      <w:pPr>
        <w:tabs>
          <w:tab w:val="left" w:pos="860"/>
        </w:tabs>
        <w:spacing w:line="276" w:lineRule="auto"/>
        <w:ind w:right="40"/>
        <w:jc w:val="both"/>
        <w:rPr>
          <w:sz w:val="24"/>
          <w:szCs w:val="24"/>
          <w:lang w:val="ru-RU"/>
        </w:rPr>
      </w:pPr>
      <w:r w:rsidRPr="00E15511">
        <w:rPr>
          <w:sz w:val="24"/>
          <w:szCs w:val="24"/>
          <w:lang w:val="ru-RU"/>
        </w:rPr>
        <w:t>Работать при соответствующем напряжении в сети.</w:t>
      </w:r>
    </w:p>
    <w:p w14:paraId="4A14C3B1" w14:textId="77777777" w:rsidR="00E15511" w:rsidRPr="00E15511" w:rsidRDefault="00E15511" w:rsidP="00E15511">
      <w:pPr>
        <w:tabs>
          <w:tab w:val="left" w:pos="860"/>
        </w:tabs>
        <w:spacing w:line="276" w:lineRule="auto"/>
        <w:ind w:right="40"/>
        <w:jc w:val="both"/>
        <w:rPr>
          <w:sz w:val="24"/>
          <w:szCs w:val="24"/>
          <w:lang w:val="ru-RU"/>
        </w:rPr>
      </w:pPr>
      <w:r w:rsidRPr="00E15511">
        <w:rPr>
          <w:sz w:val="24"/>
          <w:szCs w:val="24"/>
          <w:lang w:val="ru-RU"/>
        </w:rPr>
        <w:t>Не оставляйте включенный прибор без присмотра.</w:t>
      </w:r>
    </w:p>
    <w:p w14:paraId="19A44335" w14:textId="77777777" w:rsidR="00E15511" w:rsidRPr="00E15511" w:rsidRDefault="00E15511" w:rsidP="00E15511">
      <w:pPr>
        <w:tabs>
          <w:tab w:val="left" w:pos="860"/>
        </w:tabs>
        <w:spacing w:line="276" w:lineRule="auto"/>
        <w:ind w:right="40"/>
        <w:jc w:val="both"/>
        <w:rPr>
          <w:sz w:val="24"/>
          <w:szCs w:val="24"/>
          <w:lang w:val="ru-RU"/>
        </w:rPr>
      </w:pPr>
      <w:r w:rsidRPr="00E15511">
        <w:rPr>
          <w:sz w:val="24"/>
          <w:szCs w:val="24"/>
          <w:lang w:val="ru-RU"/>
        </w:rPr>
        <w:t>Использовать прибор только по прямому назначению.</w:t>
      </w:r>
    </w:p>
    <w:p w14:paraId="6DD2A157" w14:textId="2209F925" w:rsidR="00834D79" w:rsidRDefault="00E15511" w:rsidP="00E15511">
      <w:pPr>
        <w:tabs>
          <w:tab w:val="left" w:pos="860"/>
        </w:tabs>
        <w:spacing w:line="276" w:lineRule="auto"/>
        <w:ind w:right="40"/>
        <w:jc w:val="both"/>
        <w:rPr>
          <w:sz w:val="24"/>
          <w:szCs w:val="24"/>
          <w:lang w:val="ru-RU"/>
        </w:rPr>
      </w:pPr>
      <w:r w:rsidRPr="00E15511">
        <w:rPr>
          <w:sz w:val="24"/>
          <w:szCs w:val="24"/>
          <w:lang w:val="ru-RU"/>
        </w:rPr>
        <w:t>Не работать с неисправленным прибором, или если прибор намочен,</w:t>
      </w:r>
      <w:r w:rsidR="000922CE">
        <w:rPr>
          <w:sz w:val="24"/>
          <w:szCs w:val="24"/>
          <w:lang w:val="ru-RU"/>
        </w:rPr>
        <w:t xml:space="preserve"> </w:t>
      </w:r>
      <w:r w:rsidRPr="00E15511">
        <w:rPr>
          <w:sz w:val="24"/>
          <w:szCs w:val="24"/>
          <w:lang w:val="ru-RU"/>
        </w:rPr>
        <w:t>поврежден или работает ненадлежащим образом.</w:t>
      </w:r>
    </w:p>
    <w:p w14:paraId="233C4180" w14:textId="77777777" w:rsidR="00E15511" w:rsidRDefault="00E15511" w:rsidP="00E15511">
      <w:pPr>
        <w:tabs>
          <w:tab w:val="left" w:pos="860"/>
        </w:tabs>
        <w:spacing w:line="276" w:lineRule="auto"/>
        <w:ind w:right="40"/>
        <w:jc w:val="both"/>
        <w:rPr>
          <w:lang w:val="ru-RU"/>
        </w:rPr>
      </w:pPr>
    </w:p>
    <w:p w14:paraId="1F8090D2" w14:textId="02B441BB" w:rsidR="007824EC" w:rsidRDefault="0028270E" w:rsidP="002A68E4">
      <w:pPr>
        <w:tabs>
          <w:tab w:val="left" w:pos="860"/>
        </w:tabs>
        <w:spacing w:line="276" w:lineRule="auto"/>
        <w:ind w:right="38"/>
        <w:jc w:val="center"/>
        <w:rPr>
          <w:b/>
          <w:bCs/>
          <w:sz w:val="28"/>
          <w:szCs w:val="28"/>
          <w:lang w:val="ru-RU" w:eastAsia="ru-RU"/>
        </w:rPr>
      </w:pPr>
      <w:r w:rsidRPr="00395AC4">
        <w:rPr>
          <w:b/>
          <w:bCs/>
          <w:sz w:val="28"/>
          <w:szCs w:val="28"/>
          <w:lang w:val="ru-RU" w:eastAsia="ru-RU"/>
        </w:rPr>
        <w:t>ПРИМЕНЕНИЕ ПО НАЗНАЧЕНИЮ</w:t>
      </w:r>
    </w:p>
    <w:p w14:paraId="584A52A9" w14:textId="77777777" w:rsidR="00E15511" w:rsidRPr="002A68E4" w:rsidRDefault="00E15511" w:rsidP="002A68E4">
      <w:pPr>
        <w:tabs>
          <w:tab w:val="left" w:pos="860"/>
        </w:tabs>
        <w:spacing w:line="276" w:lineRule="auto"/>
        <w:ind w:right="38"/>
        <w:jc w:val="center"/>
        <w:rPr>
          <w:sz w:val="24"/>
          <w:szCs w:val="24"/>
          <w:lang w:val="ru-RU"/>
        </w:rPr>
      </w:pPr>
    </w:p>
    <w:p w14:paraId="2253F7C9" w14:textId="0A55A7E0" w:rsidR="007824EC" w:rsidRPr="007824EC" w:rsidRDefault="007824EC" w:rsidP="00834D79">
      <w:pPr>
        <w:pStyle w:val="a9"/>
        <w:spacing w:line="276" w:lineRule="auto"/>
        <w:ind w:right="41"/>
        <w:rPr>
          <w:b/>
          <w:lang w:val="ru-RU" w:eastAsia="ru-RU"/>
        </w:rPr>
      </w:pPr>
      <w:r w:rsidRPr="007824EC">
        <w:rPr>
          <w:b/>
          <w:lang w:val="ru-RU" w:eastAsia="ru-RU"/>
        </w:rPr>
        <w:t>Подготовка к работе</w:t>
      </w:r>
    </w:p>
    <w:p w14:paraId="49E577F3" w14:textId="415ED757" w:rsidR="00395AC4" w:rsidRPr="00395AC4" w:rsidRDefault="00395AC4" w:rsidP="00834D79">
      <w:pPr>
        <w:pStyle w:val="a9"/>
        <w:spacing w:line="276" w:lineRule="auto"/>
        <w:ind w:right="41"/>
        <w:rPr>
          <w:lang w:val="ru-RU"/>
        </w:rPr>
      </w:pPr>
      <w:r w:rsidRPr="00395AC4">
        <w:rPr>
          <w:lang w:val="ru-RU"/>
        </w:rPr>
        <w:t xml:space="preserve">Аккуратно извлеките </w:t>
      </w:r>
      <w:r w:rsidR="00E15511">
        <w:rPr>
          <w:lang w:val="ru-RU"/>
        </w:rPr>
        <w:t>прибор</w:t>
      </w:r>
      <w:r w:rsidRPr="00395AC4">
        <w:rPr>
          <w:lang w:val="ru-RU"/>
        </w:rPr>
        <w:t xml:space="preserve"> из коробки, осмотрите на предмет наличия повреждений. </w:t>
      </w:r>
    </w:p>
    <w:p w14:paraId="03550203" w14:textId="06FB2A06" w:rsidR="00E15511" w:rsidRPr="00E15511" w:rsidRDefault="00E15511" w:rsidP="00E15511">
      <w:pPr>
        <w:pStyle w:val="3"/>
        <w:spacing w:line="276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E15511">
        <w:rPr>
          <w:rFonts w:ascii="Times New Roman" w:hAnsi="Times New Roman" w:cs="Times New Roman"/>
          <w:color w:val="000000" w:themeColor="text1"/>
          <w:lang w:val="ru-RU"/>
        </w:rPr>
        <w:t>Убедитесь, что положение тумблера на контрольной панели</w:t>
      </w:r>
      <w:r w:rsidR="000922CE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E15511">
        <w:rPr>
          <w:rFonts w:ascii="Times New Roman" w:hAnsi="Times New Roman" w:cs="Times New Roman"/>
          <w:color w:val="000000" w:themeColor="text1"/>
          <w:lang w:val="ru-RU"/>
        </w:rPr>
        <w:t>находится в положении ВЫКЛ;</w:t>
      </w:r>
    </w:p>
    <w:p w14:paraId="6F3ACE81" w14:textId="6FC0ED11" w:rsidR="00E15511" w:rsidRPr="00E15511" w:rsidRDefault="00E15511" w:rsidP="00E15511">
      <w:pPr>
        <w:pStyle w:val="3"/>
        <w:spacing w:line="276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E15511">
        <w:rPr>
          <w:rFonts w:ascii="Times New Roman" w:hAnsi="Times New Roman" w:cs="Times New Roman"/>
          <w:color w:val="000000" w:themeColor="text1"/>
          <w:lang w:val="ru-RU"/>
        </w:rPr>
        <w:t>Подключите прибор к электросети;</w:t>
      </w:r>
    </w:p>
    <w:p w14:paraId="3E112B85" w14:textId="4E59E64D" w:rsidR="00E15511" w:rsidRPr="00E15511" w:rsidRDefault="00E15511" w:rsidP="00E15511">
      <w:pPr>
        <w:pStyle w:val="3"/>
        <w:spacing w:line="276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E15511">
        <w:rPr>
          <w:rFonts w:ascii="Times New Roman" w:hAnsi="Times New Roman" w:cs="Times New Roman"/>
          <w:color w:val="000000" w:themeColor="text1"/>
          <w:lang w:val="ru-RU"/>
        </w:rPr>
        <w:t>Поверните регулятор силы удара до упора по часовой стрелке;</w:t>
      </w:r>
    </w:p>
    <w:p w14:paraId="33BF5313" w14:textId="1AD3402C" w:rsidR="00E15511" w:rsidRPr="00E15511" w:rsidRDefault="00E15511" w:rsidP="00E15511">
      <w:pPr>
        <w:pStyle w:val="3"/>
        <w:spacing w:line="276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E15511">
        <w:rPr>
          <w:rFonts w:ascii="Times New Roman" w:hAnsi="Times New Roman" w:cs="Times New Roman"/>
          <w:color w:val="000000" w:themeColor="text1"/>
          <w:lang w:val="ru-RU"/>
        </w:rPr>
        <w:t>Проверьте, хорошо ли закреплена вставка;</w:t>
      </w:r>
    </w:p>
    <w:p w14:paraId="13663896" w14:textId="355872CE" w:rsidR="00E15511" w:rsidRPr="00E15511" w:rsidRDefault="00E15511" w:rsidP="00E15511">
      <w:pPr>
        <w:pStyle w:val="3"/>
        <w:spacing w:line="276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E15511">
        <w:rPr>
          <w:rFonts w:ascii="Times New Roman" w:hAnsi="Times New Roman" w:cs="Times New Roman"/>
          <w:color w:val="000000" w:themeColor="text1"/>
          <w:lang w:val="ru-RU"/>
        </w:rPr>
        <w:t>Держа матовку в одной руке, другой рукой включите питание путем</w:t>
      </w:r>
      <w:r w:rsidR="000922CE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E15511">
        <w:rPr>
          <w:rFonts w:ascii="Times New Roman" w:hAnsi="Times New Roman" w:cs="Times New Roman"/>
          <w:color w:val="000000" w:themeColor="text1"/>
          <w:lang w:val="ru-RU"/>
        </w:rPr>
        <w:t>перемещения тумблера в позицию ВКЛ (положение «ВНИЗ»);</w:t>
      </w:r>
    </w:p>
    <w:p w14:paraId="2AB72777" w14:textId="31EEAFCD" w:rsidR="00E15511" w:rsidRPr="00E15511" w:rsidRDefault="00E15511" w:rsidP="00E15511">
      <w:pPr>
        <w:pStyle w:val="3"/>
        <w:spacing w:line="276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E15511">
        <w:rPr>
          <w:rFonts w:ascii="Times New Roman" w:hAnsi="Times New Roman" w:cs="Times New Roman"/>
          <w:color w:val="000000" w:themeColor="text1"/>
          <w:lang w:val="ru-RU"/>
        </w:rPr>
        <w:t>Для увеличения ударной силы наконечника поворачивайте регулятор</w:t>
      </w:r>
      <w:r w:rsidR="000922CE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E15511">
        <w:rPr>
          <w:rFonts w:ascii="Times New Roman" w:hAnsi="Times New Roman" w:cs="Times New Roman"/>
          <w:color w:val="000000" w:themeColor="text1"/>
          <w:lang w:val="ru-RU"/>
        </w:rPr>
        <w:t>силы удара против часовой стрелки;</w:t>
      </w:r>
    </w:p>
    <w:p w14:paraId="4F71CA1C" w14:textId="3B3D1A8F" w:rsidR="00E15511" w:rsidRPr="00E15511" w:rsidRDefault="00E15511" w:rsidP="00E15511">
      <w:pPr>
        <w:pStyle w:val="3"/>
        <w:spacing w:line="276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E15511">
        <w:rPr>
          <w:rFonts w:ascii="Times New Roman" w:hAnsi="Times New Roman" w:cs="Times New Roman"/>
          <w:color w:val="000000" w:themeColor="text1"/>
          <w:lang w:val="ru-RU"/>
        </w:rPr>
        <w:t>Проверьте правильность работы наконечника;</w:t>
      </w:r>
    </w:p>
    <w:p w14:paraId="5B6371C2" w14:textId="4141E249" w:rsidR="00E15511" w:rsidRPr="00E15511" w:rsidRDefault="00E15511" w:rsidP="00E15511">
      <w:pPr>
        <w:pStyle w:val="3"/>
        <w:spacing w:line="276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E15511">
        <w:rPr>
          <w:rFonts w:ascii="Times New Roman" w:hAnsi="Times New Roman" w:cs="Times New Roman"/>
          <w:color w:val="000000" w:themeColor="text1"/>
          <w:lang w:val="ru-RU"/>
        </w:rPr>
        <w:t>Установите тумблер в положение ВЫКЛ;</w:t>
      </w:r>
    </w:p>
    <w:p w14:paraId="01CE909B" w14:textId="2310131E" w:rsidR="00D97583" w:rsidRPr="00E15511" w:rsidRDefault="00E15511" w:rsidP="00E15511">
      <w:pPr>
        <w:pStyle w:val="3"/>
        <w:spacing w:before="0" w:line="276" w:lineRule="auto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E15511">
        <w:rPr>
          <w:rFonts w:ascii="Times New Roman" w:hAnsi="Times New Roman" w:cs="Times New Roman"/>
          <w:color w:val="000000" w:themeColor="text1"/>
          <w:lang w:val="ru-RU"/>
        </w:rPr>
        <w:t>Матовка</w:t>
      </w:r>
      <w:proofErr w:type="spellEnd"/>
      <w:r w:rsidRPr="00E15511">
        <w:rPr>
          <w:rFonts w:ascii="Times New Roman" w:hAnsi="Times New Roman" w:cs="Times New Roman"/>
          <w:color w:val="000000" w:themeColor="text1"/>
          <w:lang w:val="ru-RU"/>
        </w:rPr>
        <w:t xml:space="preserve"> готова к работе.</w:t>
      </w:r>
    </w:p>
    <w:p w14:paraId="4883740D" w14:textId="77777777" w:rsidR="006341CD" w:rsidRPr="006341CD" w:rsidRDefault="006341CD" w:rsidP="006341CD">
      <w:pPr>
        <w:tabs>
          <w:tab w:val="left" w:pos="3937"/>
        </w:tabs>
        <w:spacing w:line="276" w:lineRule="auto"/>
        <w:rPr>
          <w:sz w:val="24"/>
          <w:szCs w:val="24"/>
          <w:lang w:val="ru-RU"/>
        </w:rPr>
      </w:pPr>
      <w:r w:rsidRPr="006341CD">
        <w:rPr>
          <w:sz w:val="24"/>
          <w:szCs w:val="24"/>
          <w:lang w:val="ru-RU"/>
        </w:rPr>
        <w:t>Возможна работа с 2 видами вставок:</w:t>
      </w:r>
    </w:p>
    <w:p w14:paraId="7607E64B" w14:textId="77777777" w:rsidR="006341CD" w:rsidRPr="006341CD" w:rsidRDefault="006341CD" w:rsidP="006341CD">
      <w:pPr>
        <w:tabs>
          <w:tab w:val="left" w:pos="3937"/>
        </w:tabs>
        <w:spacing w:line="276" w:lineRule="auto"/>
        <w:rPr>
          <w:sz w:val="24"/>
          <w:szCs w:val="24"/>
          <w:lang w:val="ru-RU"/>
        </w:rPr>
      </w:pPr>
      <w:r w:rsidRPr="006341CD">
        <w:rPr>
          <w:sz w:val="24"/>
          <w:szCs w:val="24"/>
          <w:lang w:val="ru-RU"/>
        </w:rPr>
        <w:t>Твердосплавная. Применяется для работы с мягкими материалами.</w:t>
      </w:r>
    </w:p>
    <w:p w14:paraId="1B216282" w14:textId="77777777" w:rsidR="006341CD" w:rsidRDefault="006341CD" w:rsidP="006341CD">
      <w:pPr>
        <w:tabs>
          <w:tab w:val="left" w:pos="3937"/>
        </w:tabs>
        <w:spacing w:line="276" w:lineRule="auto"/>
        <w:rPr>
          <w:sz w:val="24"/>
          <w:szCs w:val="24"/>
          <w:lang w:val="ru-RU"/>
        </w:rPr>
      </w:pPr>
      <w:r w:rsidRPr="006341CD">
        <w:rPr>
          <w:sz w:val="24"/>
          <w:szCs w:val="24"/>
          <w:lang w:val="ru-RU"/>
        </w:rPr>
        <w:t>Алмазная. Применяется для работы с более твердым материалом.</w:t>
      </w:r>
    </w:p>
    <w:p w14:paraId="641EDD38" w14:textId="1FB62C6A" w:rsidR="002C3BE1" w:rsidRDefault="002C3BE1" w:rsidP="00834D79">
      <w:pPr>
        <w:pStyle w:val="a9"/>
        <w:spacing w:line="276" w:lineRule="auto"/>
        <w:ind w:right="116"/>
        <w:rPr>
          <w:lang w:val="ru-RU"/>
        </w:rPr>
      </w:pPr>
    </w:p>
    <w:p w14:paraId="4E84A406" w14:textId="77777777" w:rsidR="004A2511" w:rsidRDefault="004A2511" w:rsidP="00D374F8">
      <w:pPr>
        <w:pStyle w:val="a9"/>
        <w:spacing w:line="276" w:lineRule="auto"/>
        <w:ind w:right="116"/>
        <w:jc w:val="center"/>
        <w:rPr>
          <w:b/>
          <w:bCs/>
          <w:lang w:val="ru-RU"/>
        </w:rPr>
      </w:pPr>
    </w:p>
    <w:p w14:paraId="6BF570C2" w14:textId="77777777" w:rsidR="004A2511" w:rsidRDefault="004A2511" w:rsidP="00D374F8">
      <w:pPr>
        <w:pStyle w:val="a9"/>
        <w:spacing w:line="276" w:lineRule="auto"/>
        <w:ind w:right="116"/>
        <w:jc w:val="center"/>
        <w:rPr>
          <w:b/>
          <w:bCs/>
          <w:lang w:val="ru-RU"/>
        </w:rPr>
      </w:pPr>
    </w:p>
    <w:p w14:paraId="3C83C15C" w14:textId="77777777" w:rsidR="004A2511" w:rsidRDefault="004A2511" w:rsidP="00D374F8">
      <w:pPr>
        <w:pStyle w:val="a9"/>
        <w:spacing w:line="276" w:lineRule="auto"/>
        <w:ind w:right="116"/>
        <w:jc w:val="center"/>
        <w:rPr>
          <w:b/>
          <w:bCs/>
          <w:lang w:val="ru-RU"/>
        </w:rPr>
      </w:pPr>
    </w:p>
    <w:p w14:paraId="2E6D0CF4" w14:textId="77777777" w:rsidR="004A2511" w:rsidRDefault="004A2511" w:rsidP="00D374F8">
      <w:pPr>
        <w:pStyle w:val="a9"/>
        <w:spacing w:line="276" w:lineRule="auto"/>
        <w:ind w:right="116"/>
        <w:jc w:val="center"/>
        <w:rPr>
          <w:b/>
          <w:bCs/>
          <w:lang w:val="ru-RU"/>
        </w:rPr>
      </w:pPr>
    </w:p>
    <w:p w14:paraId="595F8D90" w14:textId="259DB672" w:rsidR="009269B1" w:rsidRPr="00037AD0" w:rsidRDefault="009269B1" w:rsidP="00D374F8">
      <w:pPr>
        <w:pStyle w:val="a9"/>
        <w:spacing w:line="276" w:lineRule="auto"/>
        <w:ind w:right="116"/>
        <w:jc w:val="center"/>
        <w:rPr>
          <w:b/>
          <w:bCs/>
          <w:lang w:val="ru-RU"/>
        </w:rPr>
      </w:pPr>
      <w:r w:rsidRPr="00037AD0">
        <w:rPr>
          <w:b/>
          <w:bCs/>
          <w:lang w:val="ru-RU"/>
        </w:rPr>
        <w:t>ТЕХНИЧЕСКОЕ ОБСЛУЖИВАНИЕ</w:t>
      </w:r>
    </w:p>
    <w:p w14:paraId="63F327A9" w14:textId="77777777" w:rsidR="00037AD0" w:rsidRPr="00037AD0" w:rsidRDefault="00037AD0" w:rsidP="00834D79">
      <w:pPr>
        <w:spacing w:line="276" w:lineRule="auto"/>
        <w:ind w:right="2640"/>
        <w:rPr>
          <w:b/>
          <w:sz w:val="24"/>
          <w:szCs w:val="24"/>
          <w:lang w:val="ru-RU"/>
        </w:rPr>
      </w:pPr>
    </w:p>
    <w:p w14:paraId="7339B3FF" w14:textId="77777777" w:rsidR="006341CD" w:rsidRPr="006341CD" w:rsidRDefault="006341CD" w:rsidP="006341CD">
      <w:pPr>
        <w:pStyle w:val="a9"/>
        <w:spacing w:line="276" w:lineRule="auto"/>
        <w:ind w:right="2741"/>
        <w:rPr>
          <w:noProof/>
          <w:lang w:val="ru-RU"/>
        </w:rPr>
      </w:pPr>
      <w:r w:rsidRPr="006341CD">
        <w:rPr>
          <w:noProof/>
          <w:lang w:val="ru-RU"/>
        </w:rPr>
        <w:t>Вставка должна заменяться по мере износа.</w:t>
      </w:r>
    </w:p>
    <w:p w14:paraId="07BB21E5" w14:textId="77777777" w:rsidR="006341CD" w:rsidRPr="006341CD" w:rsidRDefault="006341CD" w:rsidP="006341CD">
      <w:pPr>
        <w:pStyle w:val="a9"/>
        <w:spacing w:line="276" w:lineRule="auto"/>
        <w:ind w:right="2741"/>
        <w:rPr>
          <w:noProof/>
          <w:lang w:val="ru-RU"/>
        </w:rPr>
      </w:pPr>
      <w:r w:rsidRPr="006341CD">
        <w:rPr>
          <w:noProof/>
          <w:lang w:val="ru-RU"/>
        </w:rPr>
        <w:t>Берегите вставку от пыли и шлифовальных материалов.</w:t>
      </w:r>
    </w:p>
    <w:p w14:paraId="4973CC16" w14:textId="7F0CCD83" w:rsidR="00037AD0" w:rsidRPr="00037AD0" w:rsidRDefault="006341CD" w:rsidP="000922CE">
      <w:pPr>
        <w:pStyle w:val="a9"/>
        <w:spacing w:line="276" w:lineRule="auto"/>
        <w:ind w:right="56"/>
        <w:rPr>
          <w:noProof/>
          <w:lang w:val="ru-RU"/>
        </w:rPr>
      </w:pPr>
      <w:r w:rsidRPr="006341CD">
        <w:rPr>
          <w:noProof/>
          <w:lang w:val="ru-RU"/>
        </w:rPr>
        <w:t>Устраняйте пыль с вставки, протирая ее спиртом, и избегайте попадания</w:t>
      </w:r>
      <w:r w:rsidR="000922CE">
        <w:rPr>
          <w:noProof/>
          <w:lang w:val="ru-RU"/>
        </w:rPr>
        <w:t xml:space="preserve"> </w:t>
      </w:r>
      <w:r w:rsidRPr="006341CD">
        <w:rPr>
          <w:noProof/>
          <w:lang w:val="ru-RU"/>
        </w:rPr>
        <w:t>влаги внутрь.</w:t>
      </w:r>
      <w:r>
        <w:rPr>
          <w:noProof/>
          <w:lang w:val="ru-RU"/>
        </w:rPr>
        <w:t xml:space="preserve"> </w:t>
      </w:r>
      <w:r w:rsidRPr="006341CD">
        <w:rPr>
          <w:noProof/>
          <w:lang w:val="ru-RU"/>
        </w:rPr>
        <w:t>Не</w:t>
      </w:r>
      <w:r w:rsidR="000922CE">
        <w:rPr>
          <w:noProof/>
          <w:lang w:val="ru-RU"/>
        </w:rPr>
        <w:t xml:space="preserve"> </w:t>
      </w:r>
      <w:r w:rsidRPr="006341CD">
        <w:rPr>
          <w:noProof/>
          <w:lang w:val="ru-RU"/>
        </w:rPr>
        <w:lastRenderedPageBreak/>
        <w:t>бросайте матовку. Если матовка упала, то прежде чем работать,</w:t>
      </w:r>
      <w:r w:rsidRPr="006341CD">
        <w:rPr>
          <w:lang w:val="ru-RU"/>
        </w:rPr>
        <w:t xml:space="preserve"> </w:t>
      </w:r>
      <w:r w:rsidRPr="006341CD">
        <w:rPr>
          <w:noProof/>
          <w:lang w:val="ru-RU"/>
        </w:rPr>
        <w:t>проверьте ее.</w:t>
      </w:r>
    </w:p>
    <w:p w14:paraId="0AC7ABC8" w14:textId="77777777" w:rsidR="007824EC" w:rsidRDefault="007824EC" w:rsidP="00834D79">
      <w:pPr>
        <w:pStyle w:val="3"/>
        <w:spacing w:line="276" w:lineRule="auto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14:paraId="4A43D494" w14:textId="47A6120C" w:rsidR="009269B1" w:rsidRDefault="00834D79" w:rsidP="00834D79">
      <w:pPr>
        <w:pStyle w:val="a9"/>
        <w:spacing w:line="276" w:lineRule="auto"/>
        <w:ind w:right="116"/>
        <w:jc w:val="center"/>
        <w:rPr>
          <w:b/>
          <w:bCs/>
          <w:lang w:val="ru-RU"/>
        </w:rPr>
      </w:pPr>
      <w:bookmarkStart w:id="0" w:name="_Hlk51592221"/>
      <w:r>
        <w:rPr>
          <w:b/>
          <w:bCs/>
          <w:lang w:val="ru-RU"/>
        </w:rPr>
        <w:t>ВОЗМОЖНЫЕ НЕИСПРАВНОСТИ И МЕТОДЫ ИХ УСТРАНЕНИЯ</w:t>
      </w:r>
    </w:p>
    <w:p w14:paraId="7C873736" w14:textId="77777777" w:rsidR="00037AD0" w:rsidRPr="00037AD0" w:rsidRDefault="00037AD0" w:rsidP="00834D79">
      <w:pPr>
        <w:pStyle w:val="a9"/>
        <w:spacing w:line="276" w:lineRule="auto"/>
        <w:ind w:right="116"/>
        <w:rPr>
          <w:b/>
          <w:bCs/>
          <w:lang w:val="ru-RU"/>
        </w:rPr>
      </w:pPr>
    </w:p>
    <w:p w14:paraId="273F11D3" w14:textId="577C4ED6" w:rsidR="009269B1" w:rsidRPr="00037AD0" w:rsidRDefault="009269B1" w:rsidP="006341CD">
      <w:pPr>
        <w:pStyle w:val="a9"/>
        <w:spacing w:line="276" w:lineRule="auto"/>
        <w:ind w:right="116"/>
        <w:jc w:val="both"/>
        <w:rPr>
          <w:lang w:val="ru-RU"/>
        </w:rPr>
      </w:pPr>
      <w:r w:rsidRPr="00037AD0">
        <w:rPr>
          <w:lang w:val="ru-RU"/>
        </w:rPr>
        <w:t>При обнаружении каких-либо неисправностей следует</w:t>
      </w:r>
      <w:r w:rsidR="0020161D" w:rsidRPr="00037AD0">
        <w:rPr>
          <w:lang w:val="ru-RU"/>
        </w:rPr>
        <w:t xml:space="preserve"> незамедлительно</w:t>
      </w:r>
      <w:r w:rsidRPr="00037AD0">
        <w:rPr>
          <w:lang w:val="ru-RU"/>
        </w:rPr>
        <w:t xml:space="preserve"> обратиться </w:t>
      </w:r>
      <w:r w:rsidR="0020161D" w:rsidRPr="00037AD0">
        <w:rPr>
          <w:lang w:val="ru-RU"/>
        </w:rPr>
        <w:t>в сервисный центр компании «Сапфир».</w:t>
      </w:r>
      <w:r w:rsidR="006341CD">
        <w:rPr>
          <w:lang w:val="ru-RU"/>
        </w:rPr>
        <w:t xml:space="preserve"> </w:t>
      </w:r>
      <w:r w:rsidR="006341CD" w:rsidRPr="006341CD">
        <w:rPr>
          <w:lang w:val="ru-RU"/>
        </w:rPr>
        <w:t>Проверьте подключение к сети.</w:t>
      </w:r>
      <w:r w:rsidR="006341CD">
        <w:rPr>
          <w:lang w:val="ru-RU"/>
        </w:rPr>
        <w:t xml:space="preserve"> </w:t>
      </w:r>
      <w:r w:rsidR="006341CD" w:rsidRPr="006341CD">
        <w:rPr>
          <w:lang w:val="ru-RU"/>
        </w:rPr>
        <w:t xml:space="preserve">Проверьте соединение шнура и </w:t>
      </w:r>
      <w:proofErr w:type="spellStart"/>
      <w:r w:rsidR="006341CD" w:rsidRPr="006341CD">
        <w:rPr>
          <w:lang w:val="ru-RU"/>
        </w:rPr>
        <w:t>матовки</w:t>
      </w:r>
      <w:proofErr w:type="spellEnd"/>
      <w:r w:rsidR="006341CD" w:rsidRPr="006341CD">
        <w:rPr>
          <w:lang w:val="ru-RU"/>
        </w:rPr>
        <w:t>.</w:t>
      </w:r>
      <w:r w:rsidR="006341CD">
        <w:rPr>
          <w:lang w:val="ru-RU"/>
        </w:rPr>
        <w:t xml:space="preserve"> </w:t>
      </w:r>
      <w:r w:rsidR="006341CD" w:rsidRPr="006341CD">
        <w:rPr>
          <w:lang w:val="ru-RU"/>
        </w:rPr>
        <w:t>Проверьте включение электропитания.</w:t>
      </w:r>
      <w:r w:rsidR="006341CD">
        <w:rPr>
          <w:lang w:val="ru-RU"/>
        </w:rPr>
        <w:t xml:space="preserve"> </w:t>
      </w:r>
      <w:r w:rsidR="006341CD" w:rsidRPr="006341CD">
        <w:rPr>
          <w:lang w:val="ru-RU"/>
        </w:rPr>
        <w:t>Проверьте вставку на ее пригодность и необходимость ее замены.</w:t>
      </w:r>
    </w:p>
    <w:bookmarkEnd w:id="0"/>
    <w:p w14:paraId="399BA03F" w14:textId="77777777" w:rsidR="00110201" w:rsidRDefault="00110201" w:rsidP="00834D79">
      <w:pPr>
        <w:spacing w:line="276" w:lineRule="auto"/>
        <w:rPr>
          <w:lang w:val="ru-RU"/>
        </w:rPr>
      </w:pPr>
    </w:p>
    <w:p w14:paraId="36CB2B0A" w14:textId="7F20F23B" w:rsidR="00037AD0" w:rsidRDefault="009269B1" w:rsidP="00834D79">
      <w:pPr>
        <w:pStyle w:val="a9"/>
        <w:spacing w:line="276" w:lineRule="auto"/>
        <w:ind w:right="116"/>
        <w:jc w:val="center"/>
        <w:rPr>
          <w:b/>
          <w:bCs/>
          <w:color w:val="000000" w:themeColor="text1"/>
          <w:lang w:val="ru-RU"/>
        </w:rPr>
      </w:pPr>
      <w:r w:rsidRPr="00037AD0">
        <w:rPr>
          <w:b/>
          <w:bCs/>
          <w:color w:val="000000" w:themeColor="text1"/>
          <w:lang w:val="ru-RU"/>
        </w:rPr>
        <w:t>ТРАНСПОРТИРОВКА</w:t>
      </w:r>
    </w:p>
    <w:p w14:paraId="2DF9B0A1" w14:textId="77777777" w:rsidR="008427D3" w:rsidRPr="00037AD0" w:rsidRDefault="008427D3" w:rsidP="00834D79">
      <w:pPr>
        <w:pStyle w:val="a9"/>
        <w:spacing w:line="276" w:lineRule="auto"/>
        <w:ind w:right="116"/>
        <w:rPr>
          <w:b/>
          <w:bCs/>
          <w:color w:val="000000" w:themeColor="text1"/>
          <w:lang w:val="ru-RU"/>
        </w:rPr>
      </w:pPr>
    </w:p>
    <w:p w14:paraId="41F88E75" w14:textId="77777777" w:rsidR="00B87942" w:rsidRPr="00B87942" w:rsidRDefault="00B87942" w:rsidP="00834D79">
      <w:pPr>
        <w:pStyle w:val="a9"/>
        <w:spacing w:line="276" w:lineRule="auto"/>
        <w:ind w:right="116"/>
        <w:jc w:val="both"/>
        <w:rPr>
          <w:rStyle w:val="apple-converted-space"/>
          <w:color w:val="000000" w:themeColor="text1"/>
          <w:lang w:val="ru-RU"/>
        </w:rPr>
      </w:pPr>
      <w:r w:rsidRPr="00037AD0">
        <w:rPr>
          <w:color w:val="000000" w:themeColor="text1"/>
          <w:lang w:val="ru-RU"/>
        </w:rPr>
        <w:t>Оборудование может транспортироваться всеми видами транспорта в упаковке, обеспечивающей его сохранность во время транспортировки соответствующим видом транспорта, с учетом требований маркировки упаковки производителя.</w:t>
      </w:r>
      <w:r w:rsidRPr="00B87942">
        <w:rPr>
          <w:rStyle w:val="apple-converted-space"/>
          <w:color w:val="000000" w:themeColor="text1"/>
        </w:rPr>
        <w:t> </w:t>
      </w:r>
    </w:p>
    <w:p w14:paraId="777DF8DD" w14:textId="77777777" w:rsidR="00B87942" w:rsidRPr="00B87942" w:rsidRDefault="00B87942" w:rsidP="00834D79">
      <w:pPr>
        <w:pStyle w:val="a9"/>
        <w:spacing w:line="276" w:lineRule="auto"/>
        <w:ind w:right="116"/>
        <w:rPr>
          <w:color w:val="000000" w:themeColor="text1"/>
          <w:lang w:val="ru-RU"/>
        </w:rPr>
      </w:pPr>
    </w:p>
    <w:p w14:paraId="36C138BC" w14:textId="275F47B2" w:rsidR="00B87942" w:rsidRDefault="009269B1" w:rsidP="00834D79">
      <w:pPr>
        <w:pStyle w:val="a9"/>
        <w:spacing w:line="276" w:lineRule="auto"/>
        <w:ind w:right="116"/>
        <w:jc w:val="center"/>
        <w:rPr>
          <w:b/>
          <w:bCs/>
          <w:color w:val="000000" w:themeColor="text1"/>
          <w:lang w:val="ru-RU"/>
        </w:rPr>
      </w:pPr>
      <w:r w:rsidRPr="00037AD0">
        <w:rPr>
          <w:b/>
          <w:bCs/>
          <w:color w:val="000000" w:themeColor="text1"/>
          <w:lang w:val="ru-RU"/>
        </w:rPr>
        <w:t>ОСОБЕННОСТИ ХРАНЕНИЯ</w:t>
      </w:r>
    </w:p>
    <w:p w14:paraId="0D4E369B" w14:textId="77777777" w:rsidR="00037AD0" w:rsidRPr="00037AD0" w:rsidRDefault="00037AD0" w:rsidP="00834D79">
      <w:pPr>
        <w:pStyle w:val="a9"/>
        <w:spacing w:line="276" w:lineRule="auto"/>
        <w:ind w:right="116"/>
        <w:rPr>
          <w:color w:val="000000" w:themeColor="text1"/>
          <w:lang w:val="ru-RU"/>
        </w:rPr>
      </w:pPr>
    </w:p>
    <w:p w14:paraId="2DAA6747" w14:textId="77777777" w:rsidR="00B87942" w:rsidRPr="00037AD0" w:rsidRDefault="00B87942" w:rsidP="00834D79">
      <w:pPr>
        <w:pStyle w:val="a9"/>
        <w:spacing w:line="276" w:lineRule="auto"/>
        <w:ind w:right="116"/>
        <w:jc w:val="both"/>
        <w:rPr>
          <w:color w:val="000000" w:themeColor="text1"/>
          <w:lang w:val="ru-RU"/>
        </w:rPr>
      </w:pPr>
      <w:r w:rsidRPr="00037AD0">
        <w:rPr>
          <w:color w:val="000000" w:themeColor="text1"/>
          <w:lang w:val="ru-RU"/>
        </w:rPr>
        <w:t>Хранить при температуре от +1°С до +30°С, в сухом месте, избегая попадания влаги и прямых солнечных лучей.</w:t>
      </w:r>
      <w:r w:rsidRPr="00037AD0">
        <w:rPr>
          <w:rStyle w:val="apple-converted-space"/>
          <w:color w:val="000000" w:themeColor="text1"/>
        </w:rPr>
        <w:t> </w:t>
      </w:r>
    </w:p>
    <w:p w14:paraId="7D48E69B" w14:textId="77777777" w:rsidR="00B87942" w:rsidRPr="00B87942" w:rsidRDefault="00B87942" w:rsidP="00834D79">
      <w:pPr>
        <w:pStyle w:val="a9"/>
        <w:spacing w:line="276" w:lineRule="auto"/>
        <w:ind w:right="116"/>
        <w:jc w:val="both"/>
        <w:rPr>
          <w:color w:val="000000" w:themeColor="text1"/>
          <w:lang w:val="ru-RU"/>
        </w:rPr>
      </w:pPr>
      <w:r w:rsidRPr="00037AD0">
        <w:rPr>
          <w:color w:val="000000" w:themeColor="text1"/>
          <w:lang w:val="ru-RU"/>
        </w:rPr>
        <w:t>После пребывания оборудования при отрицательных температурах перед включением в сеть его необходимо выдержать в упаковке при комнатной температуре не менее 8 часов.</w:t>
      </w:r>
    </w:p>
    <w:p w14:paraId="70C3C403" w14:textId="77777777" w:rsidR="00B87942" w:rsidRPr="00B87942" w:rsidRDefault="00B87942" w:rsidP="00834D79">
      <w:pPr>
        <w:pStyle w:val="a9"/>
        <w:spacing w:line="276" w:lineRule="auto"/>
        <w:ind w:right="116"/>
        <w:rPr>
          <w:color w:val="000000" w:themeColor="text1"/>
          <w:lang w:val="ru-RU"/>
        </w:rPr>
      </w:pPr>
      <w:r w:rsidRPr="00B87942">
        <w:rPr>
          <w:b/>
          <w:bCs/>
          <w:color w:val="000000" w:themeColor="text1"/>
        </w:rPr>
        <w:t> </w:t>
      </w:r>
    </w:p>
    <w:p w14:paraId="2143A319" w14:textId="0C91A1F7" w:rsidR="00B87942" w:rsidRDefault="009269B1" w:rsidP="00834D79">
      <w:pPr>
        <w:pStyle w:val="a9"/>
        <w:spacing w:line="276" w:lineRule="auto"/>
        <w:ind w:right="116"/>
        <w:jc w:val="center"/>
        <w:rPr>
          <w:b/>
          <w:bCs/>
          <w:color w:val="000000" w:themeColor="text1"/>
          <w:lang w:val="ru-RU"/>
        </w:rPr>
      </w:pPr>
      <w:r w:rsidRPr="00037AD0">
        <w:rPr>
          <w:b/>
          <w:bCs/>
          <w:color w:val="000000" w:themeColor="text1"/>
          <w:lang w:val="ru-RU"/>
        </w:rPr>
        <w:t>ПРАВИЛА УТИЛИЗАЦИИ</w:t>
      </w:r>
    </w:p>
    <w:p w14:paraId="49FF4969" w14:textId="77777777" w:rsidR="00037AD0" w:rsidRPr="00037AD0" w:rsidRDefault="00037AD0" w:rsidP="00834D79">
      <w:pPr>
        <w:pStyle w:val="a9"/>
        <w:spacing w:line="276" w:lineRule="auto"/>
        <w:ind w:right="116"/>
        <w:rPr>
          <w:color w:val="000000" w:themeColor="text1"/>
          <w:lang w:val="ru-RU"/>
        </w:rPr>
      </w:pPr>
    </w:p>
    <w:p w14:paraId="3AD4C13C" w14:textId="77777777" w:rsidR="00110201" w:rsidRDefault="00B87942" w:rsidP="00834D79">
      <w:pPr>
        <w:pStyle w:val="a9"/>
        <w:spacing w:line="276" w:lineRule="auto"/>
        <w:ind w:right="116"/>
        <w:jc w:val="both"/>
        <w:rPr>
          <w:color w:val="000000" w:themeColor="text1"/>
          <w:lang w:val="ru-RU"/>
        </w:rPr>
      </w:pPr>
      <w:r w:rsidRPr="00037AD0">
        <w:rPr>
          <w:color w:val="000000" w:themeColor="text1"/>
          <w:lang w:val="ru-RU"/>
        </w:rPr>
        <w:t>Утилизация оборудования и его составных частей осуществляется в соответствии с законодательством страны использования.</w:t>
      </w:r>
    </w:p>
    <w:p w14:paraId="0F05FBC2" w14:textId="77777777" w:rsidR="009269B1" w:rsidRPr="009269B1" w:rsidRDefault="009269B1" w:rsidP="00834D79">
      <w:pPr>
        <w:pStyle w:val="a9"/>
        <w:spacing w:line="276" w:lineRule="auto"/>
        <w:ind w:right="116"/>
        <w:rPr>
          <w:color w:val="000000" w:themeColor="text1"/>
          <w:lang w:val="ru-RU"/>
        </w:rPr>
      </w:pPr>
    </w:p>
    <w:p w14:paraId="7397F699" w14:textId="2FBCDC4F" w:rsidR="00B87942" w:rsidRDefault="009269B1" w:rsidP="00834D79">
      <w:pPr>
        <w:pStyle w:val="a9"/>
        <w:spacing w:line="276" w:lineRule="auto"/>
        <w:ind w:right="116"/>
        <w:jc w:val="center"/>
        <w:rPr>
          <w:b/>
          <w:bCs/>
          <w:lang w:val="ru-RU"/>
        </w:rPr>
      </w:pPr>
      <w:r w:rsidRPr="008427D3">
        <w:rPr>
          <w:b/>
          <w:bCs/>
          <w:lang w:val="ru-RU"/>
        </w:rPr>
        <w:t>ГАРАНТИЙНЫЕ ОБЯЗАТЕЛЬСТВА</w:t>
      </w:r>
    </w:p>
    <w:p w14:paraId="7B5C8010" w14:textId="77777777" w:rsidR="008427D3" w:rsidRPr="008427D3" w:rsidRDefault="008427D3" w:rsidP="00834D79">
      <w:pPr>
        <w:pStyle w:val="a9"/>
        <w:spacing w:line="276" w:lineRule="auto"/>
        <w:ind w:right="116"/>
        <w:rPr>
          <w:b/>
          <w:bCs/>
          <w:lang w:val="ru-RU"/>
        </w:rPr>
      </w:pPr>
    </w:p>
    <w:p w14:paraId="27DC4378" w14:textId="77777777" w:rsidR="00B87942" w:rsidRPr="008427D3" w:rsidRDefault="00B87942" w:rsidP="00834D79">
      <w:pPr>
        <w:pStyle w:val="a9"/>
        <w:spacing w:line="276" w:lineRule="auto"/>
        <w:ind w:right="118"/>
        <w:jc w:val="both"/>
        <w:rPr>
          <w:lang w:val="ru-RU"/>
        </w:rPr>
      </w:pPr>
      <w:r w:rsidRPr="008427D3">
        <w:rPr>
          <w:lang w:val="ru-RU"/>
        </w:rPr>
        <w:t>Изготовитель гарантирует соответствие прибора техническим требованиям, при условии соблюдения условий транспортирования, хранения и эксплуатации, изложенных в инструкции.</w:t>
      </w:r>
    </w:p>
    <w:p w14:paraId="48151E0C" w14:textId="77777777" w:rsidR="00B87942" w:rsidRPr="008427D3" w:rsidRDefault="00B87942" w:rsidP="00834D79">
      <w:pPr>
        <w:pStyle w:val="a9"/>
        <w:spacing w:line="276" w:lineRule="auto"/>
        <w:ind w:right="118"/>
        <w:jc w:val="both"/>
        <w:rPr>
          <w:lang w:val="ru-RU"/>
        </w:rPr>
      </w:pPr>
      <w:r w:rsidRPr="008427D3">
        <w:rPr>
          <w:lang w:val="ru-RU"/>
        </w:rPr>
        <w:t>В течение гарантийного срока изготовитель обязуется безвозмездно устранять неисправности, возникшие не по вине потребителя. После окончания гарантийного срока изготовитель может осуществлять техническое обслуживание и ремонт прибора.</w:t>
      </w:r>
    </w:p>
    <w:p w14:paraId="6D2E88D3" w14:textId="77777777" w:rsidR="00B87942" w:rsidRPr="008427D3" w:rsidRDefault="00B87942" w:rsidP="00834D79">
      <w:pPr>
        <w:pStyle w:val="a9"/>
        <w:spacing w:line="276" w:lineRule="auto"/>
        <w:ind w:right="118"/>
        <w:jc w:val="both"/>
        <w:rPr>
          <w:lang w:val="ru-RU"/>
        </w:rPr>
      </w:pPr>
      <w:r w:rsidRPr="008427D3">
        <w:rPr>
          <w:lang w:val="ru-RU"/>
        </w:rPr>
        <w:t>Продавец не несет какой бы то ни было ответственности ни за прямой, ни за косвенный ущерб, так или иначе связанный с использованием данного прибора не по назначению.</w:t>
      </w:r>
    </w:p>
    <w:p w14:paraId="2D43F805" w14:textId="77777777" w:rsidR="00B87942" w:rsidRPr="008427D3" w:rsidRDefault="00B87942" w:rsidP="00834D79">
      <w:pPr>
        <w:pStyle w:val="a9"/>
        <w:spacing w:line="276" w:lineRule="auto"/>
        <w:ind w:left="119" w:right="118"/>
        <w:jc w:val="both"/>
        <w:rPr>
          <w:lang w:val="ru-RU"/>
        </w:rPr>
      </w:pPr>
    </w:p>
    <w:p w14:paraId="238EAAEA" w14:textId="77777777" w:rsidR="00B87942" w:rsidRPr="008427D3" w:rsidRDefault="00B87942" w:rsidP="00834D79">
      <w:pPr>
        <w:spacing w:line="276" w:lineRule="auto"/>
        <w:jc w:val="both"/>
        <w:rPr>
          <w:b/>
          <w:bCs/>
          <w:sz w:val="24"/>
          <w:szCs w:val="24"/>
          <w:lang w:val="ru-RU"/>
        </w:rPr>
      </w:pPr>
      <w:bookmarkStart w:id="1" w:name="_Hlk33798747"/>
      <w:r w:rsidRPr="008427D3">
        <w:rPr>
          <w:b/>
          <w:bCs/>
          <w:sz w:val="24"/>
          <w:szCs w:val="24"/>
          <w:lang w:val="ru-RU"/>
        </w:rPr>
        <w:t>Гарантийные обязательства не распространяются на:</w:t>
      </w:r>
    </w:p>
    <w:p w14:paraId="333F9758" w14:textId="6351D2EC" w:rsidR="00B87942" w:rsidRPr="008427D3" w:rsidRDefault="008427D3" w:rsidP="00834D79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87942" w:rsidRPr="008427D3">
        <w:rPr>
          <w:sz w:val="24"/>
          <w:szCs w:val="24"/>
          <w:lang w:val="ru-RU"/>
        </w:rPr>
        <w:t>быстроизнашивающиеся детали (щетки, шлифовально-полировальные круги, ремни, разъемные соединения, фильтры, цепи, пружины, элементы крепления, тигли графитовые и керамические, а также изделия из этих материалов и стекла и др.);</w:t>
      </w:r>
    </w:p>
    <w:p w14:paraId="299DD79F" w14:textId="551597C0" w:rsidR="00B87942" w:rsidRPr="008427D3" w:rsidRDefault="008427D3" w:rsidP="00834D79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87942" w:rsidRPr="008427D3">
        <w:rPr>
          <w:sz w:val="24"/>
          <w:szCs w:val="24"/>
          <w:lang w:val="ru-RU"/>
        </w:rPr>
        <w:t>детали, срок службы которых зависит от регулярного технического обслуживания;</w:t>
      </w:r>
    </w:p>
    <w:p w14:paraId="2765C1A2" w14:textId="4D39577D" w:rsidR="00B87942" w:rsidRPr="008427D3" w:rsidRDefault="008427D3" w:rsidP="00834D79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87942" w:rsidRPr="008427D3">
        <w:rPr>
          <w:sz w:val="24"/>
          <w:szCs w:val="24"/>
          <w:lang w:val="ru-RU"/>
        </w:rPr>
        <w:t>расходные материалы, наконечники, педали, элементы питания, термопары, нагревательные элементы, лампы, уплотнители, прокладки подшипники, аксессуары;</w:t>
      </w:r>
    </w:p>
    <w:p w14:paraId="16501CB5" w14:textId="77777777" w:rsidR="008427D3" w:rsidRDefault="00B87942" w:rsidP="00834D79">
      <w:pPr>
        <w:spacing w:line="276" w:lineRule="auto"/>
        <w:jc w:val="both"/>
        <w:rPr>
          <w:sz w:val="24"/>
          <w:szCs w:val="24"/>
          <w:lang w:val="ru-RU"/>
        </w:rPr>
      </w:pPr>
      <w:r w:rsidRPr="008427D3">
        <w:rPr>
          <w:sz w:val="24"/>
          <w:szCs w:val="24"/>
          <w:lang w:val="ru-RU"/>
        </w:rPr>
        <w:lastRenderedPageBreak/>
        <w:t>-</w:t>
      </w:r>
      <w:r w:rsidR="008427D3">
        <w:rPr>
          <w:sz w:val="24"/>
          <w:szCs w:val="24"/>
          <w:lang w:val="ru-RU"/>
        </w:rPr>
        <w:t xml:space="preserve"> </w:t>
      </w:r>
      <w:r w:rsidRPr="008427D3">
        <w:rPr>
          <w:sz w:val="24"/>
          <w:szCs w:val="24"/>
          <w:lang w:val="ru-RU"/>
        </w:rPr>
        <w:t>упаковку.</w:t>
      </w:r>
    </w:p>
    <w:p w14:paraId="7C1753BF" w14:textId="39914D52" w:rsidR="00B87942" w:rsidRPr="008427D3" w:rsidRDefault="00B87942" w:rsidP="00834D79">
      <w:pPr>
        <w:spacing w:line="276" w:lineRule="auto"/>
        <w:jc w:val="both"/>
        <w:rPr>
          <w:sz w:val="24"/>
          <w:szCs w:val="24"/>
          <w:lang w:val="ru-RU"/>
        </w:rPr>
      </w:pPr>
      <w:r w:rsidRPr="008427D3">
        <w:rPr>
          <w:b/>
          <w:bCs/>
          <w:color w:val="000000"/>
          <w:sz w:val="24"/>
          <w:szCs w:val="24"/>
          <w:lang w:val="ru-RU"/>
        </w:rPr>
        <w:t>Гарантийные обязательства не распространяются на дефекты и повреждения, возникшие вследствие:</w:t>
      </w:r>
    </w:p>
    <w:p w14:paraId="25F4CD1C" w14:textId="77777777" w:rsidR="00B87942" w:rsidRPr="008427D3" w:rsidRDefault="00B87942" w:rsidP="00834D79">
      <w:pPr>
        <w:spacing w:line="276" w:lineRule="auto"/>
        <w:ind w:left="142"/>
        <w:jc w:val="both"/>
        <w:rPr>
          <w:sz w:val="24"/>
          <w:szCs w:val="24"/>
          <w:lang w:val="ru-RU"/>
        </w:rPr>
      </w:pPr>
      <w:r w:rsidRPr="008427D3">
        <w:rPr>
          <w:color w:val="000000"/>
          <w:sz w:val="24"/>
          <w:szCs w:val="24"/>
          <w:lang w:val="ru-RU"/>
        </w:rPr>
        <w:t>-неосторожного обращения с оборудованием</w:t>
      </w:r>
      <w:r w:rsidRPr="008427D3">
        <w:rPr>
          <w:sz w:val="24"/>
          <w:szCs w:val="24"/>
          <w:lang w:val="ru-RU"/>
        </w:rPr>
        <w:t>;</w:t>
      </w:r>
    </w:p>
    <w:p w14:paraId="3B6D756D" w14:textId="77777777" w:rsidR="00B87942" w:rsidRPr="008427D3" w:rsidRDefault="00B87942" w:rsidP="00834D79">
      <w:pPr>
        <w:spacing w:line="276" w:lineRule="auto"/>
        <w:ind w:left="142"/>
        <w:jc w:val="both"/>
        <w:rPr>
          <w:color w:val="000000"/>
          <w:sz w:val="24"/>
          <w:szCs w:val="24"/>
          <w:lang w:val="ru-RU"/>
        </w:rPr>
      </w:pPr>
      <w:r w:rsidRPr="008427D3">
        <w:rPr>
          <w:sz w:val="24"/>
          <w:szCs w:val="24"/>
          <w:lang w:val="ru-RU"/>
        </w:rPr>
        <w:t>-неправильного хранения оборудования;</w:t>
      </w:r>
    </w:p>
    <w:p w14:paraId="713EB0A9" w14:textId="77777777" w:rsidR="00B87942" w:rsidRPr="008427D3" w:rsidRDefault="00B87942" w:rsidP="00834D79">
      <w:pPr>
        <w:spacing w:line="276" w:lineRule="auto"/>
        <w:ind w:left="142"/>
        <w:jc w:val="both"/>
        <w:rPr>
          <w:color w:val="000000"/>
          <w:sz w:val="24"/>
          <w:szCs w:val="24"/>
          <w:lang w:val="ru-RU"/>
        </w:rPr>
      </w:pPr>
      <w:r w:rsidRPr="008427D3">
        <w:rPr>
          <w:color w:val="000000"/>
          <w:sz w:val="24"/>
          <w:szCs w:val="24"/>
          <w:lang w:val="ru-RU"/>
        </w:rPr>
        <w:t>-использования оборудования неквалифицированным персоналом</w:t>
      </w:r>
      <w:r w:rsidRPr="008427D3">
        <w:rPr>
          <w:sz w:val="24"/>
          <w:szCs w:val="24"/>
          <w:lang w:val="ru-RU"/>
        </w:rPr>
        <w:t>;</w:t>
      </w:r>
    </w:p>
    <w:p w14:paraId="0D0C29FA" w14:textId="77777777" w:rsidR="00B87942" w:rsidRPr="008427D3" w:rsidRDefault="00B87942" w:rsidP="00834D79">
      <w:pPr>
        <w:spacing w:line="276" w:lineRule="auto"/>
        <w:ind w:left="142"/>
        <w:jc w:val="both"/>
        <w:rPr>
          <w:color w:val="000000"/>
          <w:sz w:val="24"/>
          <w:szCs w:val="24"/>
          <w:lang w:val="ru-RU"/>
        </w:rPr>
      </w:pPr>
      <w:r w:rsidRPr="008427D3">
        <w:rPr>
          <w:color w:val="000000"/>
          <w:sz w:val="24"/>
          <w:szCs w:val="24"/>
          <w:lang w:val="ru-RU"/>
        </w:rPr>
        <w:t>-несанкционированной разборки и ремонта деталей и агрегатов оборудования</w:t>
      </w:r>
      <w:r w:rsidRPr="008427D3">
        <w:rPr>
          <w:sz w:val="24"/>
          <w:szCs w:val="24"/>
          <w:lang w:val="ru-RU"/>
        </w:rPr>
        <w:t>;</w:t>
      </w:r>
    </w:p>
    <w:p w14:paraId="26B3028F" w14:textId="77777777" w:rsidR="00B87942" w:rsidRPr="008427D3" w:rsidRDefault="00B87942" w:rsidP="00834D79">
      <w:pPr>
        <w:spacing w:line="276" w:lineRule="auto"/>
        <w:ind w:left="142"/>
        <w:jc w:val="both"/>
        <w:rPr>
          <w:color w:val="000000"/>
          <w:sz w:val="24"/>
          <w:szCs w:val="24"/>
          <w:lang w:val="ru-RU"/>
        </w:rPr>
      </w:pPr>
      <w:r w:rsidRPr="008427D3">
        <w:rPr>
          <w:color w:val="000000"/>
          <w:sz w:val="24"/>
          <w:szCs w:val="24"/>
          <w:lang w:val="ru-RU"/>
        </w:rPr>
        <w:t>-изменения конструкции оборудования</w:t>
      </w:r>
      <w:r w:rsidRPr="008427D3">
        <w:rPr>
          <w:sz w:val="24"/>
          <w:szCs w:val="24"/>
          <w:lang w:val="ru-RU"/>
        </w:rPr>
        <w:t>;</w:t>
      </w:r>
    </w:p>
    <w:p w14:paraId="3C75FE44" w14:textId="77777777" w:rsidR="00B87942" w:rsidRPr="008427D3" w:rsidRDefault="00B87942" w:rsidP="00834D79">
      <w:pPr>
        <w:spacing w:line="276" w:lineRule="auto"/>
        <w:ind w:left="142"/>
        <w:jc w:val="both"/>
        <w:rPr>
          <w:color w:val="000000"/>
          <w:sz w:val="24"/>
          <w:szCs w:val="24"/>
          <w:lang w:val="ru-RU"/>
        </w:rPr>
      </w:pPr>
      <w:r w:rsidRPr="008427D3">
        <w:rPr>
          <w:color w:val="000000"/>
          <w:sz w:val="24"/>
          <w:szCs w:val="24"/>
          <w:lang w:val="ru-RU"/>
        </w:rPr>
        <w:t>-использования несертифицированных расходных материалов</w:t>
      </w:r>
      <w:r w:rsidRPr="008427D3">
        <w:rPr>
          <w:sz w:val="24"/>
          <w:szCs w:val="24"/>
          <w:lang w:val="ru-RU"/>
        </w:rPr>
        <w:t>;</w:t>
      </w:r>
    </w:p>
    <w:p w14:paraId="15A85A23" w14:textId="77777777" w:rsidR="00B87942" w:rsidRPr="008427D3" w:rsidRDefault="00B87942" w:rsidP="00834D79">
      <w:pPr>
        <w:spacing w:line="276" w:lineRule="auto"/>
        <w:ind w:left="142"/>
        <w:jc w:val="both"/>
        <w:rPr>
          <w:color w:val="000000"/>
          <w:sz w:val="24"/>
          <w:szCs w:val="24"/>
          <w:lang w:val="ru-RU"/>
        </w:rPr>
      </w:pPr>
      <w:r w:rsidRPr="008427D3">
        <w:rPr>
          <w:color w:val="000000"/>
          <w:sz w:val="24"/>
          <w:szCs w:val="24"/>
          <w:lang w:val="ru-RU"/>
        </w:rPr>
        <w:t>-несоблюдения владельцем оборудования предписанных заводом-изготовителем периодичности и регламента технического обслуживания оборудования</w:t>
      </w:r>
      <w:r w:rsidRPr="008427D3">
        <w:rPr>
          <w:sz w:val="24"/>
          <w:szCs w:val="24"/>
          <w:lang w:val="ru-RU"/>
        </w:rPr>
        <w:t>;</w:t>
      </w:r>
    </w:p>
    <w:p w14:paraId="7696A59C" w14:textId="77777777" w:rsidR="00B87942" w:rsidRPr="008427D3" w:rsidRDefault="00B87942" w:rsidP="00834D79">
      <w:pPr>
        <w:spacing w:line="276" w:lineRule="auto"/>
        <w:ind w:left="142"/>
        <w:jc w:val="both"/>
        <w:rPr>
          <w:color w:val="000000"/>
          <w:sz w:val="24"/>
          <w:szCs w:val="24"/>
          <w:lang w:val="ru-RU"/>
        </w:rPr>
      </w:pPr>
      <w:r w:rsidRPr="008427D3">
        <w:rPr>
          <w:color w:val="000000"/>
          <w:sz w:val="24"/>
          <w:szCs w:val="24"/>
          <w:lang w:val="ru-RU"/>
        </w:rPr>
        <w:t>-использования оборудования не по прямому назначению</w:t>
      </w:r>
      <w:r w:rsidRPr="008427D3">
        <w:rPr>
          <w:sz w:val="24"/>
          <w:szCs w:val="24"/>
          <w:lang w:val="ru-RU"/>
        </w:rPr>
        <w:t>;</w:t>
      </w:r>
    </w:p>
    <w:p w14:paraId="0C5C5B05" w14:textId="77777777" w:rsidR="00B87942" w:rsidRPr="008427D3" w:rsidRDefault="00B87942" w:rsidP="00834D79">
      <w:pPr>
        <w:spacing w:line="276" w:lineRule="auto"/>
        <w:ind w:left="142"/>
        <w:jc w:val="both"/>
        <w:rPr>
          <w:sz w:val="24"/>
          <w:szCs w:val="24"/>
          <w:lang w:val="ru-RU"/>
        </w:rPr>
      </w:pPr>
      <w:r w:rsidRPr="008427D3">
        <w:rPr>
          <w:color w:val="000000"/>
          <w:sz w:val="24"/>
          <w:szCs w:val="24"/>
          <w:lang w:val="ru-RU"/>
        </w:rPr>
        <w:t>-при выработке и износе отдельных узлов оборудования, возникших по причине чрезмерного использования оборудования</w:t>
      </w:r>
      <w:r w:rsidRPr="008427D3">
        <w:rPr>
          <w:sz w:val="24"/>
          <w:szCs w:val="24"/>
          <w:lang w:val="ru-RU"/>
        </w:rPr>
        <w:t>;</w:t>
      </w:r>
    </w:p>
    <w:p w14:paraId="4E1C8058" w14:textId="77777777" w:rsidR="00B87942" w:rsidRPr="008427D3" w:rsidRDefault="00B87942" w:rsidP="00834D79">
      <w:pPr>
        <w:spacing w:line="276" w:lineRule="auto"/>
        <w:ind w:left="142"/>
        <w:jc w:val="both"/>
        <w:rPr>
          <w:sz w:val="24"/>
          <w:szCs w:val="24"/>
          <w:lang w:val="ru-RU"/>
        </w:rPr>
      </w:pPr>
      <w:r w:rsidRPr="008427D3">
        <w:rPr>
          <w:sz w:val="24"/>
          <w:szCs w:val="24"/>
          <w:lang w:val="ru-RU"/>
        </w:rPr>
        <w:t>-несанкционированного изменения программного обеспечения, заводских настроек, параметров электронных блоков управления и проч.;</w:t>
      </w:r>
    </w:p>
    <w:p w14:paraId="36748C48" w14:textId="77777777" w:rsidR="00B87942" w:rsidRPr="008427D3" w:rsidRDefault="00B87942" w:rsidP="00834D79">
      <w:pPr>
        <w:spacing w:line="276" w:lineRule="auto"/>
        <w:ind w:left="142"/>
        <w:jc w:val="both"/>
        <w:rPr>
          <w:color w:val="000000"/>
          <w:sz w:val="24"/>
          <w:szCs w:val="24"/>
          <w:lang w:val="ru-RU"/>
        </w:rPr>
      </w:pPr>
      <w:r w:rsidRPr="008427D3">
        <w:rPr>
          <w:sz w:val="24"/>
          <w:szCs w:val="24"/>
          <w:lang w:val="ru-RU"/>
        </w:rPr>
        <w:t>-проведения сервисного или технического обслуживания или ремонта третьими лицами;</w:t>
      </w:r>
    </w:p>
    <w:p w14:paraId="3036779B" w14:textId="77777777" w:rsidR="00B87942" w:rsidRPr="008427D3" w:rsidRDefault="00B87942" w:rsidP="00834D79">
      <w:pPr>
        <w:spacing w:line="276" w:lineRule="auto"/>
        <w:ind w:left="142"/>
        <w:jc w:val="both"/>
        <w:rPr>
          <w:color w:val="000000"/>
          <w:sz w:val="24"/>
          <w:szCs w:val="24"/>
          <w:lang w:val="ru-RU"/>
        </w:rPr>
      </w:pPr>
      <w:r w:rsidRPr="008427D3">
        <w:rPr>
          <w:color w:val="000000"/>
          <w:sz w:val="24"/>
          <w:szCs w:val="24"/>
          <w:lang w:val="ru-RU"/>
        </w:rPr>
        <w:t>-при наличии повреждений, либо преждевременного выхода из строя деталей и узлов оборудования, вызванных попаданием грязи, абразивных частиц и посторонних предметов в подвижные узлы оборудования</w:t>
      </w:r>
      <w:r w:rsidRPr="008427D3">
        <w:rPr>
          <w:sz w:val="24"/>
          <w:szCs w:val="24"/>
          <w:lang w:val="ru-RU"/>
        </w:rPr>
        <w:t>;</w:t>
      </w:r>
    </w:p>
    <w:p w14:paraId="349739CB" w14:textId="77777777" w:rsidR="00B87942" w:rsidRPr="008427D3" w:rsidRDefault="00B87942" w:rsidP="00834D79">
      <w:pPr>
        <w:spacing w:line="276" w:lineRule="auto"/>
        <w:ind w:left="142" w:right="107"/>
        <w:jc w:val="both"/>
        <w:rPr>
          <w:sz w:val="24"/>
          <w:szCs w:val="24"/>
          <w:lang w:val="ru-RU"/>
        </w:rPr>
      </w:pPr>
      <w:r w:rsidRPr="008427D3">
        <w:rPr>
          <w:color w:val="000000"/>
          <w:sz w:val="24"/>
          <w:szCs w:val="24"/>
          <w:lang w:val="ru-RU"/>
        </w:rPr>
        <w:t>-перевозки оборудования Клиентом и/или транспортными компаниями</w:t>
      </w:r>
      <w:r w:rsidRPr="008427D3">
        <w:rPr>
          <w:sz w:val="24"/>
          <w:szCs w:val="24"/>
          <w:lang w:val="ru-RU"/>
        </w:rPr>
        <w:t xml:space="preserve">; </w:t>
      </w:r>
    </w:p>
    <w:p w14:paraId="2890FB56" w14:textId="77777777" w:rsidR="00B87942" w:rsidRPr="008427D3" w:rsidRDefault="00B87942" w:rsidP="00834D79">
      <w:pPr>
        <w:spacing w:line="276" w:lineRule="auto"/>
        <w:ind w:left="142" w:right="107"/>
        <w:jc w:val="both"/>
        <w:rPr>
          <w:color w:val="000000"/>
          <w:sz w:val="24"/>
          <w:szCs w:val="24"/>
          <w:lang w:val="ru-RU"/>
        </w:rPr>
      </w:pPr>
      <w:r w:rsidRPr="008427D3">
        <w:rPr>
          <w:sz w:val="24"/>
          <w:szCs w:val="24"/>
          <w:lang w:val="ru-RU"/>
        </w:rPr>
        <w:t>-использования несоответствующих стандартным параметров питающей сети, в том числе скачков напряжения;</w:t>
      </w:r>
    </w:p>
    <w:p w14:paraId="5D06DCDF" w14:textId="77777777" w:rsidR="00B87942" w:rsidRPr="008427D3" w:rsidRDefault="00B87942" w:rsidP="00834D79">
      <w:pPr>
        <w:spacing w:line="276" w:lineRule="auto"/>
        <w:ind w:left="142" w:right="107"/>
        <w:jc w:val="both"/>
        <w:rPr>
          <w:sz w:val="24"/>
          <w:szCs w:val="24"/>
          <w:lang w:val="ru-RU"/>
        </w:rPr>
      </w:pPr>
      <w:r w:rsidRPr="008427D3">
        <w:rPr>
          <w:color w:val="000000"/>
          <w:sz w:val="24"/>
          <w:szCs w:val="24"/>
          <w:lang w:val="ru-RU"/>
        </w:rPr>
        <w:t>-обстоятельств непреодолимой силы и/или стихийных бедствий</w:t>
      </w:r>
      <w:r w:rsidRPr="008427D3">
        <w:rPr>
          <w:sz w:val="24"/>
          <w:szCs w:val="24"/>
          <w:lang w:val="ru-RU"/>
        </w:rPr>
        <w:t>.</w:t>
      </w:r>
      <w:bookmarkEnd w:id="1"/>
    </w:p>
    <w:p w14:paraId="6B542D8D" w14:textId="77777777" w:rsidR="00B87942" w:rsidRPr="008427D3" w:rsidRDefault="00B87942" w:rsidP="00834D79">
      <w:pPr>
        <w:spacing w:line="276" w:lineRule="auto"/>
        <w:ind w:left="142" w:right="107"/>
        <w:jc w:val="both"/>
        <w:rPr>
          <w:sz w:val="24"/>
          <w:szCs w:val="24"/>
          <w:lang w:val="ru-RU"/>
        </w:rPr>
      </w:pPr>
    </w:p>
    <w:p w14:paraId="1764728F" w14:textId="77777777" w:rsidR="00B87942" w:rsidRPr="008427D3" w:rsidRDefault="00B87942" w:rsidP="00834D79">
      <w:pPr>
        <w:spacing w:line="276" w:lineRule="auto"/>
        <w:ind w:right="107"/>
        <w:jc w:val="both"/>
        <w:rPr>
          <w:sz w:val="24"/>
          <w:szCs w:val="24"/>
          <w:lang w:val="ru-RU"/>
        </w:rPr>
      </w:pPr>
      <w:r w:rsidRPr="008427D3">
        <w:rPr>
          <w:sz w:val="24"/>
          <w:szCs w:val="24"/>
          <w:lang w:val="ru-RU"/>
        </w:rPr>
        <w:t>Гарантийный срок на запасные части, узлы, детали и агрегаты, замененные в рамках осуществления гарантийных обязательств, истекает вместе с гарантийным сроком на оборудование.</w:t>
      </w:r>
    </w:p>
    <w:p w14:paraId="038BA701" w14:textId="77777777" w:rsidR="00B87942" w:rsidRPr="008427D3" w:rsidRDefault="00B87942" w:rsidP="00834D79">
      <w:pPr>
        <w:spacing w:line="276" w:lineRule="auto"/>
        <w:ind w:right="107"/>
        <w:jc w:val="both"/>
        <w:rPr>
          <w:sz w:val="24"/>
          <w:szCs w:val="24"/>
          <w:lang w:val="ru-RU"/>
        </w:rPr>
      </w:pPr>
      <w:r w:rsidRPr="008427D3">
        <w:rPr>
          <w:sz w:val="24"/>
          <w:szCs w:val="24"/>
          <w:lang w:val="ru-RU"/>
        </w:rPr>
        <w:t>Запасные детали, замена которых производится в период гарантии на оборудование на возмездной основе, исключаются из гарантии на оборудование.</w:t>
      </w:r>
    </w:p>
    <w:p w14:paraId="1F9276AE" w14:textId="1ABA7B82" w:rsidR="00B87942" w:rsidRPr="00B87942" w:rsidRDefault="00B87942" w:rsidP="00834D79">
      <w:pPr>
        <w:spacing w:line="276" w:lineRule="auto"/>
        <w:ind w:right="107"/>
        <w:jc w:val="both"/>
        <w:rPr>
          <w:sz w:val="24"/>
          <w:szCs w:val="24"/>
          <w:lang w:val="ru-RU"/>
        </w:rPr>
      </w:pPr>
      <w:r w:rsidRPr="008427D3">
        <w:rPr>
          <w:sz w:val="24"/>
          <w:szCs w:val="24"/>
          <w:lang w:val="ru-RU"/>
        </w:rPr>
        <w:t>Продавец оставляет за собой право отказать в гарантийном ремонте при отсутствии на оборудовании фирменной гарантийной наклейки компании «Сапфир» с отмеченным сроком гарантии, а также ее не</w:t>
      </w:r>
      <w:r w:rsidR="008427D3">
        <w:rPr>
          <w:sz w:val="24"/>
          <w:szCs w:val="24"/>
          <w:lang w:val="ru-RU"/>
        </w:rPr>
        <w:t xml:space="preserve"> </w:t>
      </w:r>
      <w:r w:rsidRPr="008427D3">
        <w:rPr>
          <w:sz w:val="24"/>
          <w:szCs w:val="24"/>
          <w:lang w:val="ru-RU"/>
        </w:rPr>
        <w:t>читаемости.</w:t>
      </w:r>
    </w:p>
    <w:p w14:paraId="50DFB638" w14:textId="77777777" w:rsidR="00110201" w:rsidRDefault="00110201" w:rsidP="00834D79">
      <w:pPr>
        <w:spacing w:line="276" w:lineRule="auto"/>
        <w:jc w:val="both"/>
        <w:rPr>
          <w:lang w:val="ru-RU"/>
        </w:rPr>
      </w:pPr>
    </w:p>
    <w:p w14:paraId="3F204276" w14:textId="77777777" w:rsidR="00110201" w:rsidRPr="00110201" w:rsidRDefault="00110201" w:rsidP="007E48B5">
      <w:pPr>
        <w:rPr>
          <w:lang w:val="ru-RU"/>
        </w:rPr>
      </w:pPr>
    </w:p>
    <w:sectPr w:rsidR="00110201" w:rsidRPr="00110201" w:rsidSect="007E48B5">
      <w:headerReference w:type="default" r:id="rId9"/>
      <w:footerReference w:type="default" r:id="rId10"/>
      <w:pgSz w:w="11906" w:h="16838"/>
      <w:pgMar w:top="238" w:right="567" w:bottom="249" w:left="1077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C70C" w14:textId="77777777" w:rsidR="00E91B36" w:rsidRDefault="00E91B36" w:rsidP="00037057">
      <w:r>
        <w:separator/>
      </w:r>
    </w:p>
  </w:endnote>
  <w:endnote w:type="continuationSeparator" w:id="0">
    <w:p w14:paraId="213771F6" w14:textId="77777777" w:rsidR="00E91B36" w:rsidRDefault="00E91B36" w:rsidP="0003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408B" w14:textId="77777777" w:rsidR="00037057" w:rsidRPr="00037057" w:rsidRDefault="00037057" w:rsidP="00037057">
    <w:pPr>
      <w:pBdr>
        <w:top w:val="single" w:sz="4" w:space="3" w:color="auto"/>
      </w:pBdr>
      <w:ind w:left="49" w:right="48"/>
      <w:jc w:val="center"/>
      <w:rPr>
        <w:sz w:val="20"/>
        <w:szCs w:val="20"/>
        <w:lang w:val="ru-RU"/>
      </w:rPr>
    </w:pPr>
    <w:r w:rsidRPr="00037057">
      <w:rPr>
        <w:sz w:val="20"/>
        <w:szCs w:val="20"/>
        <w:lang w:val="ru-RU"/>
      </w:rPr>
      <w:t>Сервисный центр компании «Сапфир»</w:t>
    </w:r>
  </w:p>
  <w:p w14:paraId="64E1069C" w14:textId="77777777" w:rsidR="00037057" w:rsidRPr="00037057" w:rsidRDefault="00037057" w:rsidP="00037057">
    <w:pPr>
      <w:pBdr>
        <w:top w:val="single" w:sz="4" w:space="3" w:color="auto"/>
      </w:pBdr>
      <w:ind w:left="49" w:right="48"/>
      <w:jc w:val="center"/>
      <w:rPr>
        <w:sz w:val="20"/>
        <w:szCs w:val="20"/>
        <w:lang w:val="ru-RU"/>
      </w:rPr>
    </w:pPr>
    <w:r w:rsidRPr="00037057">
      <w:rPr>
        <w:sz w:val="20"/>
        <w:szCs w:val="20"/>
        <w:lang w:val="ru-RU"/>
      </w:rPr>
      <w:t>109390, г. Москва, ул. Люблинская, д. 18А</w:t>
    </w:r>
  </w:p>
  <w:p w14:paraId="27C78117" w14:textId="3A72F10A" w:rsidR="00037057" w:rsidRPr="00E9705B" w:rsidRDefault="00E9705B" w:rsidP="00037057">
    <w:pPr>
      <w:pBdr>
        <w:top w:val="single" w:sz="4" w:space="3" w:color="auto"/>
      </w:pBdr>
      <w:ind w:left="49" w:right="48"/>
      <w:jc w:val="center"/>
      <w:rPr>
        <w:color w:val="000000" w:themeColor="text1"/>
        <w:sz w:val="20"/>
        <w:szCs w:val="20"/>
        <w:lang w:val="ru-RU"/>
      </w:rPr>
    </w:pPr>
    <w:r>
      <w:fldChar w:fldCharType="begin"/>
    </w:r>
    <w:r>
      <w:instrText>HYPERLINK</w:instrText>
    </w:r>
    <w:r w:rsidRPr="00E9705B">
      <w:rPr>
        <w:lang w:val="ru-RU"/>
      </w:rPr>
      <w:instrText xml:space="preserve"> "</w:instrText>
    </w:r>
    <w:r>
      <w:instrText>tel</w:instrText>
    </w:r>
    <w:r w:rsidRPr="00E9705B">
      <w:rPr>
        <w:lang w:val="ru-RU"/>
      </w:rPr>
      <w:instrText>:84957394311"</w:instrText>
    </w:r>
    <w:r>
      <w:fldChar w:fldCharType="separate"/>
    </w:r>
    <w:r w:rsidR="00144566" w:rsidRPr="00E9705B">
      <w:rPr>
        <w:rStyle w:val="a8"/>
        <w:color w:val="000000" w:themeColor="text1"/>
        <w:sz w:val="20"/>
        <w:szCs w:val="20"/>
        <w:lang w:val="ru-RU"/>
      </w:rPr>
      <w:t>+7</w:t>
    </w:r>
    <w:r w:rsidR="00037057" w:rsidRPr="00E9705B">
      <w:rPr>
        <w:rStyle w:val="a8"/>
        <w:color w:val="000000" w:themeColor="text1"/>
        <w:sz w:val="20"/>
        <w:szCs w:val="20"/>
        <w:lang w:val="ru-RU"/>
      </w:rPr>
      <w:t xml:space="preserve"> (495) 739-4311</w:t>
    </w:r>
    <w:r>
      <w:rPr>
        <w:rStyle w:val="a8"/>
        <w:color w:val="000000" w:themeColor="text1"/>
        <w:sz w:val="20"/>
        <w:szCs w:val="20"/>
      </w:rPr>
      <w:fldChar w:fldCharType="end"/>
    </w:r>
    <w:r w:rsidR="00037057" w:rsidRPr="00E9705B">
      <w:rPr>
        <w:color w:val="000000" w:themeColor="text1"/>
        <w:sz w:val="20"/>
        <w:szCs w:val="20"/>
        <w:lang w:val="ru-RU"/>
      </w:rPr>
      <w:t xml:space="preserve"> </w:t>
    </w:r>
    <w:r w:rsidR="00037057" w:rsidRPr="00037057">
      <w:rPr>
        <w:color w:val="000000" w:themeColor="text1"/>
        <w:sz w:val="20"/>
        <w:szCs w:val="20"/>
        <w:lang w:val="ru-RU"/>
      </w:rPr>
      <w:t>доб</w:t>
    </w:r>
    <w:r w:rsidR="00037057" w:rsidRPr="00E9705B">
      <w:rPr>
        <w:color w:val="000000" w:themeColor="text1"/>
        <w:sz w:val="20"/>
        <w:szCs w:val="20"/>
        <w:lang w:val="ru-RU"/>
      </w:rPr>
      <w:t>. 139,143</w:t>
    </w:r>
  </w:p>
  <w:p w14:paraId="2BB010D8" w14:textId="77777777" w:rsidR="00037057" w:rsidRPr="00E9705B" w:rsidRDefault="00037057" w:rsidP="00037057">
    <w:pPr>
      <w:pBdr>
        <w:top w:val="single" w:sz="4" w:space="3" w:color="auto"/>
      </w:pBdr>
      <w:ind w:left="49" w:right="48"/>
      <w:jc w:val="center"/>
      <w:rPr>
        <w:color w:val="000000" w:themeColor="text1"/>
        <w:sz w:val="20"/>
        <w:szCs w:val="20"/>
        <w:lang w:val="ru-RU"/>
      </w:rPr>
    </w:pPr>
    <w:r w:rsidRPr="00037057">
      <w:rPr>
        <w:color w:val="000000" w:themeColor="text1"/>
        <w:sz w:val="20"/>
        <w:szCs w:val="20"/>
      </w:rPr>
      <w:t>E</w:t>
    </w:r>
    <w:r w:rsidRPr="00E9705B">
      <w:rPr>
        <w:color w:val="000000" w:themeColor="text1"/>
        <w:sz w:val="20"/>
        <w:szCs w:val="20"/>
        <w:lang w:val="ru-RU"/>
      </w:rPr>
      <w:t>-</w:t>
    </w:r>
    <w:r w:rsidRPr="00037057">
      <w:rPr>
        <w:color w:val="000000" w:themeColor="text1"/>
        <w:sz w:val="20"/>
        <w:szCs w:val="20"/>
      </w:rPr>
      <w:t>mail</w:t>
    </w:r>
    <w:r w:rsidRPr="00E9705B">
      <w:rPr>
        <w:color w:val="000000" w:themeColor="text1"/>
        <w:sz w:val="20"/>
        <w:szCs w:val="20"/>
        <w:lang w:val="ru-RU"/>
      </w:rPr>
      <w:t xml:space="preserve">: </w:t>
    </w:r>
    <w:hyperlink r:id="rId1" w:history="1">
      <w:r w:rsidRPr="00E9705B">
        <w:rPr>
          <w:rStyle w:val="a8"/>
          <w:color w:val="000000" w:themeColor="text1"/>
          <w:sz w:val="20"/>
          <w:szCs w:val="20"/>
          <w:lang w:val="ru-RU"/>
        </w:rPr>
        <w:t>139@7394311.</w:t>
      </w:r>
      <w:r w:rsidRPr="00037057">
        <w:rPr>
          <w:rStyle w:val="a8"/>
          <w:color w:val="000000" w:themeColor="text1"/>
          <w:sz w:val="20"/>
          <w:szCs w:val="20"/>
        </w:rPr>
        <w:t>ru</w:t>
      </w:r>
    </w:hyperlink>
    <w:r w:rsidRPr="00E9705B">
      <w:rPr>
        <w:color w:val="000000" w:themeColor="text1"/>
        <w:sz w:val="20"/>
        <w:szCs w:val="20"/>
        <w:lang w:val="ru-RU"/>
      </w:rPr>
      <w:t xml:space="preserve"> </w:t>
    </w:r>
  </w:p>
  <w:p w14:paraId="1C82FEDF" w14:textId="77777777" w:rsidR="00037057" w:rsidRPr="009C2BA5" w:rsidRDefault="00037057" w:rsidP="00037057">
    <w:pPr>
      <w:pBdr>
        <w:top w:val="single" w:sz="4" w:space="3" w:color="auto"/>
      </w:pBdr>
      <w:ind w:left="49" w:right="48"/>
      <w:jc w:val="center"/>
      <w:rPr>
        <w:color w:val="000000" w:themeColor="text1"/>
        <w:sz w:val="20"/>
        <w:szCs w:val="20"/>
      </w:rPr>
    </w:pPr>
    <w:r w:rsidRPr="00037057">
      <w:rPr>
        <w:color w:val="000000" w:themeColor="text1"/>
        <w:sz w:val="20"/>
        <w:szCs w:val="20"/>
      </w:rPr>
      <w:t>www</w:t>
    </w:r>
    <w:r w:rsidRPr="009C2BA5">
      <w:rPr>
        <w:color w:val="000000" w:themeColor="text1"/>
        <w:sz w:val="20"/>
        <w:szCs w:val="20"/>
      </w:rPr>
      <w:t>.</w:t>
    </w:r>
    <w:r w:rsidRPr="00037057">
      <w:rPr>
        <w:color w:val="000000" w:themeColor="text1"/>
        <w:sz w:val="20"/>
        <w:szCs w:val="20"/>
      </w:rPr>
      <w:t>sapphire</w:t>
    </w:r>
    <w:r w:rsidRPr="009C2BA5">
      <w:rPr>
        <w:color w:val="000000" w:themeColor="text1"/>
        <w:sz w:val="20"/>
        <w:szCs w:val="20"/>
      </w:rPr>
      <w:t>.</w:t>
    </w:r>
    <w:r w:rsidRPr="00037057">
      <w:rPr>
        <w:color w:val="000000" w:themeColor="text1"/>
        <w:sz w:val="20"/>
        <w:szCs w:val="20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3108" w14:textId="77777777" w:rsidR="00E91B36" w:rsidRDefault="00E91B36" w:rsidP="00037057">
      <w:r>
        <w:separator/>
      </w:r>
    </w:p>
  </w:footnote>
  <w:footnote w:type="continuationSeparator" w:id="0">
    <w:p w14:paraId="6CDB4D3E" w14:textId="77777777" w:rsidR="00E91B36" w:rsidRDefault="00E91B36" w:rsidP="00037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pPr w:leftFromText="180" w:rightFromText="180" w:vertAnchor="text" w:horzAnchor="page" w:tblpX="12063" w:tblpY="367"/>
      <w:tblW w:w="0" w:type="auto"/>
      <w:tblLook w:val="04A0" w:firstRow="1" w:lastRow="0" w:firstColumn="1" w:lastColumn="0" w:noHBand="0" w:noVBand="1"/>
    </w:tblPr>
    <w:tblGrid>
      <w:gridCol w:w="1065"/>
      <w:gridCol w:w="915"/>
      <w:gridCol w:w="1134"/>
      <w:gridCol w:w="938"/>
    </w:tblGrid>
    <w:tr w:rsidR="00037057" w14:paraId="45FE3252" w14:textId="77777777" w:rsidTr="00DB47A1">
      <w:trPr>
        <w:trHeight w:val="336"/>
      </w:trPr>
      <w:tc>
        <w:tcPr>
          <w:tcW w:w="1980" w:type="dxa"/>
          <w:gridSpan w:val="2"/>
        </w:tcPr>
        <w:p w14:paraId="29B9D772" w14:textId="77777777" w:rsidR="00037057" w:rsidRDefault="00037057" w:rsidP="00037057">
          <w:pPr>
            <w:jc w:val="center"/>
          </w:pPr>
          <w:bookmarkStart w:id="2" w:name="_Hlk50557208"/>
          <w:proofErr w:type="spellStart"/>
          <w:r>
            <w:t>Серийный</w:t>
          </w:r>
          <w:proofErr w:type="spellEnd"/>
          <w:r>
            <w:t xml:space="preserve"> </w:t>
          </w:r>
          <w:proofErr w:type="spellStart"/>
          <w:r>
            <w:t>номер</w:t>
          </w:r>
          <w:proofErr w:type="spellEnd"/>
        </w:p>
      </w:tc>
      <w:tc>
        <w:tcPr>
          <w:tcW w:w="2072" w:type="dxa"/>
          <w:gridSpan w:val="2"/>
        </w:tcPr>
        <w:p w14:paraId="598B09A7" w14:textId="77777777" w:rsidR="00037057" w:rsidRDefault="00037057" w:rsidP="00037057">
          <w:pPr>
            <w:jc w:val="center"/>
          </w:pPr>
        </w:p>
      </w:tc>
    </w:tr>
    <w:tr w:rsidR="00037057" w14:paraId="29DAD782" w14:textId="77777777" w:rsidTr="00DB47A1">
      <w:trPr>
        <w:trHeight w:val="316"/>
      </w:trPr>
      <w:tc>
        <w:tcPr>
          <w:tcW w:w="1065" w:type="dxa"/>
          <w:vMerge w:val="restart"/>
        </w:tcPr>
        <w:p w14:paraId="43DD47C9" w14:textId="77777777" w:rsidR="00037057" w:rsidRDefault="00037057" w:rsidP="00037057">
          <w:pPr>
            <w:jc w:val="center"/>
          </w:pPr>
          <w:proofErr w:type="spellStart"/>
          <w:r>
            <w:t>Дата</w:t>
          </w:r>
          <w:proofErr w:type="spellEnd"/>
          <w:r>
            <w:t xml:space="preserve"> </w:t>
          </w:r>
          <w:proofErr w:type="spellStart"/>
          <w:r>
            <w:t>продажи</w:t>
          </w:r>
          <w:proofErr w:type="spellEnd"/>
        </w:p>
      </w:tc>
      <w:tc>
        <w:tcPr>
          <w:tcW w:w="915" w:type="dxa"/>
        </w:tcPr>
        <w:p w14:paraId="1B17B540" w14:textId="77777777" w:rsidR="00037057" w:rsidRDefault="00037057" w:rsidP="00037057">
          <w:pPr>
            <w:jc w:val="center"/>
          </w:pPr>
        </w:p>
      </w:tc>
      <w:tc>
        <w:tcPr>
          <w:tcW w:w="1134" w:type="dxa"/>
        </w:tcPr>
        <w:p w14:paraId="779119CF" w14:textId="77777777" w:rsidR="00037057" w:rsidRDefault="00037057" w:rsidP="00037057">
          <w:pPr>
            <w:jc w:val="center"/>
          </w:pPr>
        </w:p>
      </w:tc>
      <w:tc>
        <w:tcPr>
          <w:tcW w:w="938" w:type="dxa"/>
        </w:tcPr>
        <w:p w14:paraId="149817EF" w14:textId="77777777" w:rsidR="00037057" w:rsidRDefault="00037057" w:rsidP="00037057">
          <w:pPr>
            <w:jc w:val="center"/>
          </w:pPr>
        </w:p>
      </w:tc>
    </w:tr>
    <w:tr w:rsidR="00037057" w14:paraId="42C40D18" w14:textId="77777777" w:rsidTr="00DB47A1">
      <w:trPr>
        <w:trHeight w:val="336"/>
      </w:trPr>
      <w:tc>
        <w:tcPr>
          <w:tcW w:w="1065" w:type="dxa"/>
          <w:vMerge/>
        </w:tcPr>
        <w:p w14:paraId="4B8A6C18" w14:textId="77777777" w:rsidR="00037057" w:rsidRDefault="00037057" w:rsidP="00037057">
          <w:pPr>
            <w:jc w:val="center"/>
          </w:pPr>
        </w:p>
      </w:tc>
      <w:tc>
        <w:tcPr>
          <w:tcW w:w="915" w:type="dxa"/>
        </w:tcPr>
        <w:p w14:paraId="1861B4B4" w14:textId="77777777" w:rsidR="00037057" w:rsidRDefault="00037057" w:rsidP="00037057">
          <w:pPr>
            <w:jc w:val="center"/>
          </w:pPr>
          <w:proofErr w:type="spellStart"/>
          <w:r>
            <w:t>Число</w:t>
          </w:r>
          <w:proofErr w:type="spellEnd"/>
        </w:p>
      </w:tc>
      <w:tc>
        <w:tcPr>
          <w:tcW w:w="1134" w:type="dxa"/>
        </w:tcPr>
        <w:p w14:paraId="775E2B03" w14:textId="77777777" w:rsidR="00037057" w:rsidRDefault="00037057" w:rsidP="00037057">
          <w:pPr>
            <w:jc w:val="center"/>
          </w:pPr>
          <w:proofErr w:type="spellStart"/>
          <w:r>
            <w:t>Месяц</w:t>
          </w:r>
          <w:proofErr w:type="spellEnd"/>
        </w:p>
      </w:tc>
      <w:tc>
        <w:tcPr>
          <w:tcW w:w="938" w:type="dxa"/>
        </w:tcPr>
        <w:p w14:paraId="72A5192F" w14:textId="77777777" w:rsidR="00037057" w:rsidRDefault="00037057" w:rsidP="00037057">
          <w:pPr>
            <w:jc w:val="center"/>
          </w:pPr>
          <w:proofErr w:type="spellStart"/>
          <w:r>
            <w:t>Год</w:t>
          </w:r>
          <w:proofErr w:type="spellEnd"/>
        </w:p>
      </w:tc>
    </w:tr>
    <w:bookmarkEnd w:id="2"/>
    <w:tr w:rsidR="00037057" w14:paraId="6DB48B1E" w14:textId="77777777" w:rsidTr="00DB47A1">
      <w:trPr>
        <w:trHeight w:val="336"/>
      </w:trPr>
      <w:tc>
        <w:tcPr>
          <w:tcW w:w="1980" w:type="dxa"/>
          <w:gridSpan w:val="2"/>
        </w:tcPr>
        <w:p w14:paraId="763736A5" w14:textId="77777777" w:rsidR="00037057" w:rsidRDefault="00037057" w:rsidP="00037057">
          <w:pPr>
            <w:jc w:val="center"/>
          </w:pPr>
          <w:proofErr w:type="spellStart"/>
          <w:r>
            <w:t>Серийный</w:t>
          </w:r>
          <w:proofErr w:type="spellEnd"/>
          <w:r>
            <w:t xml:space="preserve"> </w:t>
          </w:r>
          <w:proofErr w:type="spellStart"/>
          <w:r>
            <w:t>номер</w:t>
          </w:r>
          <w:proofErr w:type="spellEnd"/>
        </w:p>
      </w:tc>
      <w:tc>
        <w:tcPr>
          <w:tcW w:w="2072" w:type="dxa"/>
          <w:gridSpan w:val="2"/>
        </w:tcPr>
        <w:p w14:paraId="3F384B7B" w14:textId="77777777" w:rsidR="00037057" w:rsidRDefault="00037057" w:rsidP="00037057">
          <w:pPr>
            <w:jc w:val="center"/>
          </w:pPr>
        </w:p>
      </w:tc>
    </w:tr>
    <w:tr w:rsidR="00037057" w14:paraId="3DDCFFF9" w14:textId="77777777" w:rsidTr="00DB47A1">
      <w:trPr>
        <w:trHeight w:val="316"/>
      </w:trPr>
      <w:tc>
        <w:tcPr>
          <w:tcW w:w="1065" w:type="dxa"/>
          <w:vMerge w:val="restart"/>
        </w:tcPr>
        <w:p w14:paraId="4249EB25" w14:textId="77777777" w:rsidR="00037057" w:rsidRDefault="00037057" w:rsidP="00037057">
          <w:pPr>
            <w:jc w:val="center"/>
          </w:pPr>
          <w:proofErr w:type="spellStart"/>
          <w:r>
            <w:t>Дата</w:t>
          </w:r>
          <w:proofErr w:type="spellEnd"/>
          <w:r>
            <w:t xml:space="preserve"> </w:t>
          </w:r>
          <w:proofErr w:type="spellStart"/>
          <w:r>
            <w:t>продажи</w:t>
          </w:r>
          <w:proofErr w:type="spellEnd"/>
        </w:p>
      </w:tc>
      <w:tc>
        <w:tcPr>
          <w:tcW w:w="915" w:type="dxa"/>
        </w:tcPr>
        <w:p w14:paraId="28CEBDFD" w14:textId="77777777" w:rsidR="00037057" w:rsidRDefault="00037057" w:rsidP="00037057">
          <w:pPr>
            <w:jc w:val="center"/>
          </w:pPr>
        </w:p>
      </w:tc>
      <w:tc>
        <w:tcPr>
          <w:tcW w:w="1134" w:type="dxa"/>
        </w:tcPr>
        <w:p w14:paraId="1E5B5AB2" w14:textId="77777777" w:rsidR="00037057" w:rsidRDefault="00037057" w:rsidP="00037057">
          <w:pPr>
            <w:jc w:val="center"/>
          </w:pPr>
        </w:p>
      </w:tc>
      <w:tc>
        <w:tcPr>
          <w:tcW w:w="938" w:type="dxa"/>
        </w:tcPr>
        <w:p w14:paraId="31B31297" w14:textId="77777777" w:rsidR="00037057" w:rsidRDefault="00037057" w:rsidP="00037057">
          <w:pPr>
            <w:jc w:val="center"/>
          </w:pPr>
        </w:p>
      </w:tc>
    </w:tr>
    <w:tr w:rsidR="00037057" w14:paraId="04406E90" w14:textId="77777777" w:rsidTr="00DB47A1">
      <w:trPr>
        <w:trHeight w:val="336"/>
      </w:trPr>
      <w:tc>
        <w:tcPr>
          <w:tcW w:w="1065" w:type="dxa"/>
          <w:vMerge/>
        </w:tcPr>
        <w:p w14:paraId="6254DA7B" w14:textId="77777777" w:rsidR="00037057" w:rsidRDefault="00037057" w:rsidP="00037057">
          <w:pPr>
            <w:jc w:val="center"/>
          </w:pPr>
        </w:p>
      </w:tc>
      <w:tc>
        <w:tcPr>
          <w:tcW w:w="915" w:type="dxa"/>
        </w:tcPr>
        <w:p w14:paraId="6C4E9784" w14:textId="77777777" w:rsidR="00037057" w:rsidRDefault="00037057" w:rsidP="00037057">
          <w:pPr>
            <w:jc w:val="center"/>
          </w:pPr>
          <w:proofErr w:type="spellStart"/>
          <w:r>
            <w:t>Число</w:t>
          </w:r>
          <w:proofErr w:type="spellEnd"/>
        </w:p>
      </w:tc>
      <w:tc>
        <w:tcPr>
          <w:tcW w:w="1134" w:type="dxa"/>
        </w:tcPr>
        <w:p w14:paraId="1E17A64E" w14:textId="77777777" w:rsidR="00037057" w:rsidRDefault="00037057" w:rsidP="00037057">
          <w:pPr>
            <w:jc w:val="center"/>
          </w:pPr>
          <w:proofErr w:type="spellStart"/>
          <w:r>
            <w:t>Месяц</w:t>
          </w:r>
          <w:proofErr w:type="spellEnd"/>
        </w:p>
      </w:tc>
      <w:tc>
        <w:tcPr>
          <w:tcW w:w="938" w:type="dxa"/>
        </w:tcPr>
        <w:p w14:paraId="0C53C1DA" w14:textId="77777777" w:rsidR="00037057" w:rsidRDefault="00037057" w:rsidP="00037057">
          <w:pPr>
            <w:jc w:val="center"/>
          </w:pPr>
          <w:proofErr w:type="spellStart"/>
          <w:r>
            <w:t>Год</w:t>
          </w:r>
          <w:proofErr w:type="spellEnd"/>
        </w:p>
      </w:tc>
    </w:tr>
  </w:tbl>
  <w:p w14:paraId="36DE3DCA" w14:textId="77777777" w:rsidR="00037057" w:rsidRDefault="00037057">
    <w:pPr>
      <w:pStyle w:val="a3"/>
      <w:rPr>
        <w:sz w:val="20"/>
        <w:szCs w:val="20"/>
        <w:u w:val="single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0C7A399" wp14:editId="75DBDFD9">
          <wp:simplePos x="0" y="0"/>
          <wp:positionH relativeFrom="margin">
            <wp:align>left</wp:align>
          </wp:positionH>
          <wp:positionV relativeFrom="page">
            <wp:posOffset>285750</wp:posOffset>
          </wp:positionV>
          <wp:extent cx="1370854" cy="438785"/>
          <wp:effectExtent l="0" t="0" r="127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0854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F5400F" w14:textId="77777777" w:rsidR="00037057" w:rsidRPr="00037057" w:rsidRDefault="00037057">
    <w:pPr>
      <w:pStyle w:val="a3"/>
      <w:rPr>
        <w:sz w:val="20"/>
        <w:szCs w:val="20"/>
      </w:rPr>
    </w:pPr>
    <w:r w:rsidRPr="00037057">
      <w:rPr>
        <w:sz w:val="20"/>
        <w:szCs w:val="20"/>
        <w:u w:val="single"/>
      </w:rPr>
      <w:t xml:space="preserve">                                               </w:t>
    </w:r>
    <w:r w:rsidRPr="00037057">
      <w:rPr>
        <w:sz w:val="20"/>
        <w:szCs w:val="20"/>
        <w:u w:val="single"/>
      </w:rPr>
      <w:tab/>
    </w:r>
    <w:r w:rsidRPr="00037057">
      <w:rPr>
        <w:sz w:val="20"/>
        <w:szCs w:val="20"/>
        <w:u w:val="single"/>
        <w:lang w:val="ru-RU"/>
      </w:rPr>
      <w:t xml:space="preserve">             </w:t>
    </w:r>
    <w:r w:rsidRPr="00037057">
      <w:rPr>
        <w:sz w:val="20"/>
        <w:szCs w:val="20"/>
        <w:u w:val="single"/>
      </w:rPr>
      <w:t xml:space="preserve">                                     ИНСТРУМЕНТ </w:t>
    </w:r>
    <w:r w:rsidR="00DF5F38">
      <w:rPr>
        <w:rFonts w:ascii="Symbol" w:hAnsi="Symbol"/>
        <w:sz w:val="18"/>
        <w:u w:val="single"/>
      </w:rPr>
      <w:t></w:t>
    </w:r>
    <w:r w:rsidRPr="00037057">
      <w:rPr>
        <w:sz w:val="20"/>
        <w:szCs w:val="20"/>
        <w:u w:val="single"/>
      </w:rPr>
      <w:t xml:space="preserve"> ОБОРУДОВАНИЕ </w:t>
    </w:r>
    <w:r w:rsidR="00DF5F38">
      <w:rPr>
        <w:rFonts w:ascii="Symbol" w:hAnsi="Symbol"/>
        <w:sz w:val="18"/>
        <w:u w:val="single"/>
      </w:rPr>
      <w:t></w:t>
    </w:r>
    <w:r w:rsidRPr="00037057">
      <w:rPr>
        <w:spacing w:val="-18"/>
        <w:sz w:val="20"/>
        <w:szCs w:val="20"/>
        <w:u w:val="single"/>
      </w:rPr>
      <w:t xml:space="preserve"> </w:t>
    </w:r>
    <w:r w:rsidRPr="00037057">
      <w:rPr>
        <w:sz w:val="20"/>
        <w:szCs w:val="20"/>
        <w:u w:val="single"/>
      </w:rPr>
      <w:t>ТЕХНОЛОГИИ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6AEF"/>
    <w:multiLevelType w:val="hybridMultilevel"/>
    <w:tmpl w:val="5FF4AE4A"/>
    <w:lvl w:ilvl="0" w:tplc="C102E578">
      <w:numFmt w:val="bullet"/>
      <w:lvlText w:val=""/>
      <w:lvlJc w:val="left"/>
      <w:pPr>
        <w:ind w:left="319" w:hanging="156"/>
      </w:pPr>
      <w:rPr>
        <w:rFonts w:ascii="Symbol" w:eastAsia="Symbol" w:hAnsi="Symbol" w:cs="Symbol" w:hint="default"/>
        <w:w w:val="99"/>
        <w:sz w:val="22"/>
        <w:szCs w:val="22"/>
        <w:lang w:val="ru-RU" w:eastAsia="ru-RU" w:bidi="ru-RU"/>
      </w:rPr>
    </w:lvl>
    <w:lvl w:ilvl="1" w:tplc="C228F6FA"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2" w:tplc="8B5AA568">
      <w:numFmt w:val="bullet"/>
      <w:lvlText w:val="•"/>
      <w:lvlJc w:val="left"/>
      <w:pPr>
        <w:ind w:left="860" w:hanging="360"/>
      </w:pPr>
      <w:rPr>
        <w:rFonts w:hint="default"/>
        <w:lang w:val="ru-RU" w:eastAsia="ru-RU" w:bidi="ru-RU"/>
      </w:rPr>
    </w:lvl>
    <w:lvl w:ilvl="3" w:tplc="30022BEE">
      <w:numFmt w:val="bullet"/>
      <w:lvlText w:val="•"/>
      <w:lvlJc w:val="left"/>
      <w:pPr>
        <w:ind w:left="617" w:hanging="360"/>
      </w:pPr>
      <w:rPr>
        <w:rFonts w:hint="default"/>
        <w:lang w:val="ru-RU" w:eastAsia="ru-RU" w:bidi="ru-RU"/>
      </w:rPr>
    </w:lvl>
    <w:lvl w:ilvl="4" w:tplc="B436F520">
      <w:numFmt w:val="bullet"/>
      <w:lvlText w:val="•"/>
      <w:lvlJc w:val="left"/>
      <w:pPr>
        <w:ind w:left="375" w:hanging="360"/>
      </w:pPr>
      <w:rPr>
        <w:rFonts w:hint="default"/>
        <w:lang w:val="ru-RU" w:eastAsia="ru-RU" w:bidi="ru-RU"/>
      </w:rPr>
    </w:lvl>
    <w:lvl w:ilvl="5" w:tplc="4E9AC7D0">
      <w:numFmt w:val="bullet"/>
      <w:lvlText w:val="•"/>
      <w:lvlJc w:val="left"/>
      <w:pPr>
        <w:ind w:left="132" w:hanging="360"/>
      </w:pPr>
      <w:rPr>
        <w:rFonts w:hint="default"/>
        <w:lang w:val="ru-RU" w:eastAsia="ru-RU" w:bidi="ru-RU"/>
      </w:rPr>
    </w:lvl>
    <w:lvl w:ilvl="6" w:tplc="F7A2B37A">
      <w:numFmt w:val="bullet"/>
      <w:lvlText w:val="•"/>
      <w:lvlJc w:val="left"/>
      <w:pPr>
        <w:ind w:left="-110" w:hanging="360"/>
      </w:pPr>
      <w:rPr>
        <w:rFonts w:hint="default"/>
        <w:lang w:val="ru-RU" w:eastAsia="ru-RU" w:bidi="ru-RU"/>
      </w:rPr>
    </w:lvl>
    <w:lvl w:ilvl="7" w:tplc="C368034C">
      <w:numFmt w:val="bullet"/>
      <w:lvlText w:val="•"/>
      <w:lvlJc w:val="left"/>
      <w:pPr>
        <w:ind w:left="-352" w:hanging="360"/>
      </w:pPr>
      <w:rPr>
        <w:rFonts w:hint="default"/>
        <w:lang w:val="ru-RU" w:eastAsia="ru-RU" w:bidi="ru-RU"/>
      </w:rPr>
    </w:lvl>
    <w:lvl w:ilvl="8" w:tplc="E2580F00">
      <w:numFmt w:val="bullet"/>
      <w:lvlText w:val="•"/>
      <w:lvlJc w:val="left"/>
      <w:pPr>
        <w:ind w:left="-59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5D04A18"/>
    <w:multiLevelType w:val="hybridMultilevel"/>
    <w:tmpl w:val="0D247046"/>
    <w:lvl w:ilvl="0" w:tplc="FB128E3C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" w15:restartNumberingAfterBreak="0">
    <w:nsid w:val="2EED6C36"/>
    <w:multiLevelType w:val="hybridMultilevel"/>
    <w:tmpl w:val="4B462662"/>
    <w:lvl w:ilvl="0" w:tplc="D488E3E0">
      <w:start w:val="2"/>
      <w:numFmt w:val="decimal"/>
      <w:lvlText w:val="%1-"/>
      <w:lvlJc w:val="left"/>
      <w:pPr>
        <w:ind w:left="400" w:hanging="2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FD2AE34">
      <w:numFmt w:val="bullet"/>
      <w:lvlText w:val="•"/>
      <w:lvlJc w:val="left"/>
      <w:pPr>
        <w:ind w:left="1124" w:hanging="261"/>
      </w:pPr>
      <w:rPr>
        <w:rFonts w:hint="default"/>
        <w:lang w:val="ru-RU" w:eastAsia="ru-RU" w:bidi="ru-RU"/>
      </w:rPr>
    </w:lvl>
    <w:lvl w:ilvl="2" w:tplc="9AB8F126">
      <w:numFmt w:val="bullet"/>
      <w:lvlText w:val="•"/>
      <w:lvlJc w:val="left"/>
      <w:pPr>
        <w:ind w:left="1848" w:hanging="261"/>
      </w:pPr>
      <w:rPr>
        <w:rFonts w:hint="default"/>
        <w:lang w:val="ru-RU" w:eastAsia="ru-RU" w:bidi="ru-RU"/>
      </w:rPr>
    </w:lvl>
    <w:lvl w:ilvl="3" w:tplc="F66AE936">
      <w:numFmt w:val="bullet"/>
      <w:lvlText w:val="•"/>
      <w:lvlJc w:val="left"/>
      <w:pPr>
        <w:ind w:left="2572" w:hanging="261"/>
      </w:pPr>
      <w:rPr>
        <w:rFonts w:hint="default"/>
        <w:lang w:val="ru-RU" w:eastAsia="ru-RU" w:bidi="ru-RU"/>
      </w:rPr>
    </w:lvl>
    <w:lvl w:ilvl="4" w:tplc="6C58DBBE">
      <w:numFmt w:val="bullet"/>
      <w:lvlText w:val="•"/>
      <w:lvlJc w:val="left"/>
      <w:pPr>
        <w:ind w:left="3296" w:hanging="261"/>
      </w:pPr>
      <w:rPr>
        <w:rFonts w:hint="default"/>
        <w:lang w:val="ru-RU" w:eastAsia="ru-RU" w:bidi="ru-RU"/>
      </w:rPr>
    </w:lvl>
    <w:lvl w:ilvl="5" w:tplc="8C6C9232">
      <w:numFmt w:val="bullet"/>
      <w:lvlText w:val="•"/>
      <w:lvlJc w:val="left"/>
      <w:pPr>
        <w:ind w:left="4019" w:hanging="261"/>
      </w:pPr>
      <w:rPr>
        <w:rFonts w:hint="default"/>
        <w:lang w:val="ru-RU" w:eastAsia="ru-RU" w:bidi="ru-RU"/>
      </w:rPr>
    </w:lvl>
    <w:lvl w:ilvl="6" w:tplc="0A8C13D0">
      <w:numFmt w:val="bullet"/>
      <w:lvlText w:val="•"/>
      <w:lvlJc w:val="left"/>
      <w:pPr>
        <w:ind w:left="4743" w:hanging="261"/>
      </w:pPr>
      <w:rPr>
        <w:rFonts w:hint="default"/>
        <w:lang w:val="ru-RU" w:eastAsia="ru-RU" w:bidi="ru-RU"/>
      </w:rPr>
    </w:lvl>
    <w:lvl w:ilvl="7" w:tplc="54FEF846">
      <w:numFmt w:val="bullet"/>
      <w:lvlText w:val="•"/>
      <w:lvlJc w:val="left"/>
      <w:pPr>
        <w:ind w:left="5467" w:hanging="261"/>
      </w:pPr>
      <w:rPr>
        <w:rFonts w:hint="default"/>
        <w:lang w:val="ru-RU" w:eastAsia="ru-RU" w:bidi="ru-RU"/>
      </w:rPr>
    </w:lvl>
    <w:lvl w:ilvl="8" w:tplc="31EC8DDE">
      <w:numFmt w:val="bullet"/>
      <w:lvlText w:val="•"/>
      <w:lvlJc w:val="left"/>
      <w:pPr>
        <w:ind w:left="6191" w:hanging="261"/>
      </w:pPr>
      <w:rPr>
        <w:rFonts w:hint="default"/>
        <w:lang w:val="ru-RU" w:eastAsia="ru-RU" w:bidi="ru-RU"/>
      </w:rPr>
    </w:lvl>
  </w:abstractNum>
  <w:abstractNum w:abstractNumId="3" w15:restartNumberingAfterBreak="0">
    <w:nsid w:val="4C075E60"/>
    <w:multiLevelType w:val="hybridMultilevel"/>
    <w:tmpl w:val="A788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01B37"/>
    <w:multiLevelType w:val="hybridMultilevel"/>
    <w:tmpl w:val="9CE69ECC"/>
    <w:lvl w:ilvl="0" w:tplc="8F868026">
      <w:start w:val="1"/>
      <w:numFmt w:val="decimal"/>
      <w:lvlText w:val="%1"/>
      <w:lvlJc w:val="left"/>
      <w:pPr>
        <w:ind w:left="139" w:hanging="16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C79418C4">
      <w:numFmt w:val="bullet"/>
      <w:lvlText w:val="•"/>
      <w:lvlJc w:val="left"/>
      <w:pPr>
        <w:ind w:left="890" w:hanging="166"/>
      </w:pPr>
      <w:rPr>
        <w:rFonts w:hint="default"/>
        <w:lang w:val="ru-RU" w:eastAsia="ru-RU" w:bidi="ru-RU"/>
      </w:rPr>
    </w:lvl>
    <w:lvl w:ilvl="2" w:tplc="78CC9B1E">
      <w:numFmt w:val="bullet"/>
      <w:lvlText w:val="•"/>
      <w:lvlJc w:val="left"/>
      <w:pPr>
        <w:ind w:left="1640" w:hanging="166"/>
      </w:pPr>
      <w:rPr>
        <w:rFonts w:hint="default"/>
        <w:lang w:val="ru-RU" w:eastAsia="ru-RU" w:bidi="ru-RU"/>
      </w:rPr>
    </w:lvl>
    <w:lvl w:ilvl="3" w:tplc="677A3F5E">
      <w:numFmt w:val="bullet"/>
      <w:lvlText w:val="•"/>
      <w:lvlJc w:val="left"/>
      <w:pPr>
        <w:ind w:left="2390" w:hanging="166"/>
      </w:pPr>
      <w:rPr>
        <w:rFonts w:hint="default"/>
        <w:lang w:val="ru-RU" w:eastAsia="ru-RU" w:bidi="ru-RU"/>
      </w:rPr>
    </w:lvl>
    <w:lvl w:ilvl="4" w:tplc="7898D1CC">
      <w:numFmt w:val="bullet"/>
      <w:lvlText w:val="•"/>
      <w:lvlJc w:val="left"/>
      <w:pPr>
        <w:ind w:left="3140" w:hanging="166"/>
      </w:pPr>
      <w:rPr>
        <w:rFonts w:hint="default"/>
        <w:lang w:val="ru-RU" w:eastAsia="ru-RU" w:bidi="ru-RU"/>
      </w:rPr>
    </w:lvl>
    <w:lvl w:ilvl="5" w:tplc="3A2E7510">
      <w:numFmt w:val="bullet"/>
      <w:lvlText w:val="•"/>
      <w:lvlJc w:val="left"/>
      <w:pPr>
        <w:ind w:left="3889" w:hanging="166"/>
      </w:pPr>
      <w:rPr>
        <w:rFonts w:hint="default"/>
        <w:lang w:val="ru-RU" w:eastAsia="ru-RU" w:bidi="ru-RU"/>
      </w:rPr>
    </w:lvl>
    <w:lvl w:ilvl="6" w:tplc="8A044A12">
      <w:numFmt w:val="bullet"/>
      <w:lvlText w:val="•"/>
      <w:lvlJc w:val="left"/>
      <w:pPr>
        <w:ind w:left="4639" w:hanging="166"/>
      </w:pPr>
      <w:rPr>
        <w:rFonts w:hint="default"/>
        <w:lang w:val="ru-RU" w:eastAsia="ru-RU" w:bidi="ru-RU"/>
      </w:rPr>
    </w:lvl>
    <w:lvl w:ilvl="7" w:tplc="02085042">
      <w:numFmt w:val="bullet"/>
      <w:lvlText w:val="•"/>
      <w:lvlJc w:val="left"/>
      <w:pPr>
        <w:ind w:left="5389" w:hanging="166"/>
      </w:pPr>
      <w:rPr>
        <w:rFonts w:hint="default"/>
        <w:lang w:val="ru-RU" w:eastAsia="ru-RU" w:bidi="ru-RU"/>
      </w:rPr>
    </w:lvl>
    <w:lvl w:ilvl="8" w:tplc="5CF23302">
      <w:numFmt w:val="bullet"/>
      <w:lvlText w:val="•"/>
      <w:lvlJc w:val="left"/>
      <w:pPr>
        <w:ind w:left="6139" w:hanging="166"/>
      </w:pPr>
      <w:rPr>
        <w:rFonts w:hint="default"/>
        <w:lang w:val="ru-RU" w:eastAsia="ru-RU" w:bidi="ru-RU"/>
      </w:rPr>
    </w:lvl>
  </w:abstractNum>
  <w:abstractNum w:abstractNumId="5" w15:restartNumberingAfterBreak="0">
    <w:nsid w:val="583117A5"/>
    <w:multiLevelType w:val="hybridMultilevel"/>
    <w:tmpl w:val="BEFC80B0"/>
    <w:lvl w:ilvl="0" w:tplc="6C38FF72">
      <w:start w:val="2"/>
      <w:numFmt w:val="decimal"/>
      <w:lvlText w:val="%1."/>
      <w:lvlJc w:val="left"/>
      <w:pPr>
        <w:ind w:left="48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6" w15:restartNumberingAfterBreak="0">
    <w:nsid w:val="6C331DB9"/>
    <w:multiLevelType w:val="hybridMultilevel"/>
    <w:tmpl w:val="F3D82BE4"/>
    <w:lvl w:ilvl="0" w:tplc="271A6EC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9BD1DDE"/>
    <w:multiLevelType w:val="hybridMultilevel"/>
    <w:tmpl w:val="01EC2E18"/>
    <w:lvl w:ilvl="0" w:tplc="9DF8D40A">
      <w:numFmt w:val="bullet"/>
      <w:lvlText w:val="-"/>
      <w:lvlJc w:val="left"/>
      <w:pPr>
        <w:ind w:left="499" w:hanging="360"/>
      </w:pPr>
      <w:rPr>
        <w:rFonts w:hint="default"/>
        <w:w w:val="99"/>
        <w:lang w:val="ru-RU" w:eastAsia="ru-RU" w:bidi="ru-RU"/>
      </w:rPr>
    </w:lvl>
    <w:lvl w:ilvl="1" w:tplc="1B92170A">
      <w:start w:val="1"/>
      <w:numFmt w:val="decimal"/>
      <w:lvlText w:val="%2-"/>
      <w:lvlJc w:val="left"/>
      <w:pPr>
        <w:ind w:left="859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2" w:tplc="23CCB352">
      <w:numFmt w:val="bullet"/>
      <w:lvlText w:val="•"/>
      <w:lvlJc w:val="left"/>
      <w:pPr>
        <w:ind w:left="604" w:hanging="361"/>
      </w:pPr>
      <w:rPr>
        <w:rFonts w:hint="default"/>
        <w:lang w:val="ru-RU" w:eastAsia="ru-RU" w:bidi="ru-RU"/>
      </w:rPr>
    </w:lvl>
    <w:lvl w:ilvl="3" w:tplc="DE1C8244">
      <w:numFmt w:val="bullet"/>
      <w:lvlText w:val="•"/>
      <w:lvlJc w:val="left"/>
      <w:pPr>
        <w:ind w:left="349" w:hanging="361"/>
      </w:pPr>
      <w:rPr>
        <w:rFonts w:hint="default"/>
        <w:lang w:val="ru-RU" w:eastAsia="ru-RU" w:bidi="ru-RU"/>
      </w:rPr>
    </w:lvl>
    <w:lvl w:ilvl="4" w:tplc="E34C71BE">
      <w:numFmt w:val="bullet"/>
      <w:lvlText w:val="•"/>
      <w:lvlJc w:val="left"/>
      <w:pPr>
        <w:ind w:left="93" w:hanging="361"/>
      </w:pPr>
      <w:rPr>
        <w:rFonts w:hint="default"/>
        <w:lang w:val="ru-RU" w:eastAsia="ru-RU" w:bidi="ru-RU"/>
      </w:rPr>
    </w:lvl>
    <w:lvl w:ilvl="5" w:tplc="079C2F78">
      <w:numFmt w:val="bullet"/>
      <w:lvlText w:val="•"/>
      <w:lvlJc w:val="left"/>
      <w:pPr>
        <w:ind w:left="-162" w:hanging="361"/>
      </w:pPr>
      <w:rPr>
        <w:rFonts w:hint="default"/>
        <w:lang w:val="ru-RU" w:eastAsia="ru-RU" w:bidi="ru-RU"/>
      </w:rPr>
    </w:lvl>
    <w:lvl w:ilvl="6" w:tplc="7D4EB2BE">
      <w:numFmt w:val="bullet"/>
      <w:lvlText w:val="•"/>
      <w:lvlJc w:val="left"/>
      <w:pPr>
        <w:ind w:left="-418" w:hanging="361"/>
      </w:pPr>
      <w:rPr>
        <w:rFonts w:hint="default"/>
        <w:lang w:val="ru-RU" w:eastAsia="ru-RU" w:bidi="ru-RU"/>
      </w:rPr>
    </w:lvl>
    <w:lvl w:ilvl="7" w:tplc="D152C5AE">
      <w:numFmt w:val="bullet"/>
      <w:lvlText w:val="•"/>
      <w:lvlJc w:val="left"/>
      <w:pPr>
        <w:ind w:left="-673" w:hanging="361"/>
      </w:pPr>
      <w:rPr>
        <w:rFonts w:hint="default"/>
        <w:lang w:val="ru-RU" w:eastAsia="ru-RU" w:bidi="ru-RU"/>
      </w:rPr>
    </w:lvl>
    <w:lvl w:ilvl="8" w:tplc="5B008A9E">
      <w:numFmt w:val="bullet"/>
      <w:lvlText w:val="•"/>
      <w:lvlJc w:val="left"/>
      <w:pPr>
        <w:ind w:left="-929" w:hanging="361"/>
      </w:pPr>
      <w:rPr>
        <w:rFonts w:hint="default"/>
        <w:lang w:val="ru-RU" w:eastAsia="ru-RU" w:bidi="ru-RU"/>
      </w:rPr>
    </w:lvl>
  </w:abstractNum>
  <w:num w:numId="1" w16cid:durableId="1368336037">
    <w:abstractNumId w:val="1"/>
  </w:num>
  <w:num w:numId="2" w16cid:durableId="910115194">
    <w:abstractNumId w:val="5"/>
  </w:num>
  <w:num w:numId="3" w16cid:durableId="2063164835">
    <w:abstractNumId w:val="7"/>
  </w:num>
  <w:num w:numId="4" w16cid:durableId="1506287652">
    <w:abstractNumId w:val="3"/>
  </w:num>
  <w:num w:numId="5" w16cid:durableId="1204052478">
    <w:abstractNumId w:val="2"/>
  </w:num>
  <w:num w:numId="6" w16cid:durableId="550700348">
    <w:abstractNumId w:val="4"/>
  </w:num>
  <w:num w:numId="7" w16cid:durableId="412969978">
    <w:abstractNumId w:val="0"/>
  </w:num>
  <w:num w:numId="8" w16cid:durableId="1798373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57"/>
    <w:rsid w:val="00033C1F"/>
    <w:rsid w:val="00037057"/>
    <w:rsid w:val="00037AD0"/>
    <w:rsid w:val="00081EEC"/>
    <w:rsid w:val="000922CE"/>
    <w:rsid w:val="000A1037"/>
    <w:rsid w:val="00110201"/>
    <w:rsid w:val="00144566"/>
    <w:rsid w:val="0019376C"/>
    <w:rsid w:val="00200828"/>
    <w:rsid w:val="0020161D"/>
    <w:rsid w:val="00222B79"/>
    <w:rsid w:val="0028270E"/>
    <w:rsid w:val="002A0ABF"/>
    <w:rsid w:val="002A68E4"/>
    <w:rsid w:val="002C3BE1"/>
    <w:rsid w:val="003124B1"/>
    <w:rsid w:val="00372DE8"/>
    <w:rsid w:val="003879CF"/>
    <w:rsid w:val="00395AC4"/>
    <w:rsid w:val="003E3F82"/>
    <w:rsid w:val="00434F89"/>
    <w:rsid w:val="00461AD2"/>
    <w:rsid w:val="004A2511"/>
    <w:rsid w:val="00523A00"/>
    <w:rsid w:val="00570E7B"/>
    <w:rsid w:val="00583559"/>
    <w:rsid w:val="006341CD"/>
    <w:rsid w:val="006B375C"/>
    <w:rsid w:val="00760BFB"/>
    <w:rsid w:val="007824EC"/>
    <w:rsid w:val="007C3732"/>
    <w:rsid w:val="007E48B5"/>
    <w:rsid w:val="00830FD3"/>
    <w:rsid w:val="00834D79"/>
    <w:rsid w:val="008427D3"/>
    <w:rsid w:val="009269B1"/>
    <w:rsid w:val="00992866"/>
    <w:rsid w:val="009C2BA5"/>
    <w:rsid w:val="009D13B0"/>
    <w:rsid w:val="00A111AF"/>
    <w:rsid w:val="00A57B30"/>
    <w:rsid w:val="00AA1A80"/>
    <w:rsid w:val="00AD1D27"/>
    <w:rsid w:val="00B33EC7"/>
    <w:rsid w:val="00B87942"/>
    <w:rsid w:val="00BA7F33"/>
    <w:rsid w:val="00C723B4"/>
    <w:rsid w:val="00CB4CB1"/>
    <w:rsid w:val="00D374F8"/>
    <w:rsid w:val="00D634FA"/>
    <w:rsid w:val="00D8540B"/>
    <w:rsid w:val="00D97583"/>
    <w:rsid w:val="00DF5F38"/>
    <w:rsid w:val="00E15511"/>
    <w:rsid w:val="00E5774A"/>
    <w:rsid w:val="00E87874"/>
    <w:rsid w:val="00E91B36"/>
    <w:rsid w:val="00E9705B"/>
    <w:rsid w:val="00EA0DF7"/>
    <w:rsid w:val="00F113F9"/>
    <w:rsid w:val="00FD06D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C0486D"/>
  <w15:chartTrackingRefBased/>
  <w15:docId w15:val="{257A4B80-5937-48D5-A3F7-C22E8D6F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370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95AC4"/>
    <w:pPr>
      <w:ind w:left="139"/>
      <w:outlineLvl w:val="0"/>
    </w:pPr>
    <w:rPr>
      <w:b/>
      <w:bCs/>
      <w:sz w:val="24"/>
      <w:szCs w:val="24"/>
      <w:lang w:val="ru-RU"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4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75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A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7057"/>
  </w:style>
  <w:style w:type="paragraph" w:styleId="a5">
    <w:name w:val="footer"/>
    <w:basedOn w:val="a"/>
    <w:link w:val="a6"/>
    <w:uiPriority w:val="99"/>
    <w:unhideWhenUsed/>
    <w:rsid w:val="000370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7057"/>
  </w:style>
  <w:style w:type="table" w:styleId="a7">
    <w:name w:val="Table Grid"/>
    <w:basedOn w:val="a1"/>
    <w:uiPriority w:val="39"/>
    <w:rsid w:val="0003705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37057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081EEC"/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081E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B87942"/>
  </w:style>
  <w:style w:type="character" w:customStyle="1" w:styleId="10">
    <w:name w:val="Заголовок 1 Знак"/>
    <w:basedOn w:val="a0"/>
    <w:link w:val="1"/>
    <w:uiPriority w:val="9"/>
    <w:rsid w:val="00395AC4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b">
    <w:name w:val="List Paragraph"/>
    <w:basedOn w:val="a"/>
    <w:uiPriority w:val="1"/>
    <w:qFormat/>
    <w:rsid w:val="00395AC4"/>
    <w:pPr>
      <w:ind w:left="499" w:hanging="360"/>
    </w:pPr>
    <w:rPr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D975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854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37AD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39@7394311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7F41-D7B1-45C6-89D5-7D9112BA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Пимахов</dc:creator>
  <cp:keywords/>
  <dc:description/>
  <cp:lastModifiedBy>Офис 8</cp:lastModifiedBy>
  <cp:revision>3</cp:revision>
  <cp:lastPrinted>2020-11-03T12:48:00Z</cp:lastPrinted>
  <dcterms:created xsi:type="dcterms:W3CDTF">2023-08-15T07:08:00Z</dcterms:created>
  <dcterms:modified xsi:type="dcterms:W3CDTF">2023-08-15T07:15:00Z</dcterms:modified>
</cp:coreProperties>
</file>